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A43" w:rsidRPr="00C162BB" w:rsidRDefault="00F44A43" w:rsidP="00F44A43">
      <w:pPr>
        <w:spacing w:line="276" w:lineRule="auto"/>
        <w:ind w:right="-20"/>
        <w:rPr>
          <w:b/>
          <w:bCs/>
          <w:color w:val="000000"/>
        </w:rPr>
      </w:pPr>
      <w:r w:rsidRPr="00C162BB">
        <w:rPr>
          <w:b/>
          <w:bCs/>
          <w:color w:val="000000"/>
        </w:rPr>
        <w:t>Принято</w:t>
      </w:r>
      <w:r w:rsidRPr="00C162BB">
        <w:rPr>
          <w:bCs/>
          <w:color w:val="000000"/>
        </w:rPr>
        <w:t xml:space="preserve">                                                                </w:t>
      </w:r>
      <w:r>
        <w:rPr>
          <w:bCs/>
          <w:color w:val="000000"/>
        </w:rPr>
        <w:t xml:space="preserve">               </w:t>
      </w:r>
      <w:r>
        <w:rPr>
          <w:b/>
          <w:bCs/>
          <w:color w:val="000000"/>
        </w:rPr>
        <w:t>Утверждено</w:t>
      </w:r>
    </w:p>
    <w:p w:rsidR="00BF5B0E" w:rsidRDefault="00BF5B0E" w:rsidP="00F44A43">
      <w:pPr>
        <w:spacing w:line="276" w:lineRule="auto"/>
        <w:ind w:right="-20"/>
        <w:rPr>
          <w:bCs/>
          <w:color w:val="000000"/>
        </w:rPr>
      </w:pPr>
      <w:r>
        <w:rPr>
          <w:bCs/>
          <w:color w:val="000000"/>
        </w:rPr>
        <w:t xml:space="preserve">Председатель </w:t>
      </w:r>
      <w:proofErr w:type="gramStart"/>
      <w:r>
        <w:rPr>
          <w:bCs/>
          <w:color w:val="000000"/>
        </w:rPr>
        <w:t>профкома</w:t>
      </w:r>
      <w:proofErr w:type="gramEnd"/>
      <w:r w:rsidR="00F44A43" w:rsidRPr="00C162BB">
        <w:rPr>
          <w:bCs/>
          <w:color w:val="000000"/>
        </w:rPr>
        <w:t xml:space="preserve">                                                  </w:t>
      </w:r>
      <w:r w:rsidR="00F44A43">
        <w:rPr>
          <w:bCs/>
          <w:color w:val="000000"/>
        </w:rPr>
        <w:t xml:space="preserve"> </w:t>
      </w:r>
      <w:r w:rsidR="00F44A43" w:rsidRPr="00C162BB">
        <w:rPr>
          <w:bCs/>
          <w:color w:val="000000"/>
        </w:rPr>
        <w:t>Заведующи</w:t>
      </w:r>
      <w:r w:rsidR="00F44A43">
        <w:rPr>
          <w:bCs/>
          <w:color w:val="000000"/>
        </w:rPr>
        <w:t>й</w:t>
      </w:r>
      <w:r w:rsidR="00F44A43" w:rsidRPr="00C162BB">
        <w:rPr>
          <w:bCs/>
          <w:color w:val="000000"/>
        </w:rPr>
        <w:t xml:space="preserve"> МБДОУ </w:t>
      </w:r>
      <w:r w:rsidR="00F44A43">
        <w:rPr>
          <w:bCs/>
          <w:color w:val="000000"/>
        </w:rPr>
        <w:t xml:space="preserve">«Детский сад </w:t>
      </w:r>
    </w:p>
    <w:p w:rsidR="00BF5B0E" w:rsidRDefault="00BF5B0E" w:rsidP="00F44A43">
      <w:pPr>
        <w:spacing w:line="276" w:lineRule="auto"/>
        <w:ind w:right="-20"/>
        <w:rPr>
          <w:bCs/>
          <w:color w:val="000000"/>
        </w:rPr>
      </w:pPr>
      <w:r>
        <w:rPr>
          <w:bCs/>
          <w:color w:val="000000"/>
        </w:rPr>
        <w:t>Измайлова Г.И.                                                                   «Солнышко» п</w:t>
      </w:r>
      <w:proofErr w:type="gramStart"/>
      <w:r>
        <w:rPr>
          <w:bCs/>
          <w:color w:val="000000"/>
        </w:rPr>
        <w:t>.П</w:t>
      </w:r>
      <w:proofErr w:type="gramEnd"/>
      <w:r>
        <w:rPr>
          <w:bCs/>
          <w:color w:val="000000"/>
        </w:rPr>
        <w:t>обеда</w:t>
      </w:r>
    </w:p>
    <w:p w:rsidR="00F44A43" w:rsidRDefault="00F44A43" w:rsidP="00F44A43">
      <w:pPr>
        <w:spacing w:line="276" w:lineRule="auto"/>
        <w:ind w:right="-20"/>
        <w:rPr>
          <w:bCs/>
          <w:color w:val="000000"/>
        </w:rPr>
      </w:pPr>
      <w:r w:rsidRPr="00C162BB">
        <w:rPr>
          <w:bCs/>
          <w:color w:val="000000"/>
        </w:rPr>
        <w:t xml:space="preserve">«Детский сад </w:t>
      </w:r>
      <w:r>
        <w:rPr>
          <w:bCs/>
          <w:color w:val="000000"/>
        </w:rPr>
        <w:t>«Солнышко» п</w:t>
      </w:r>
      <w:proofErr w:type="gramStart"/>
      <w:r>
        <w:rPr>
          <w:bCs/>
          <w:color w:val="000000"/>
        </w:rPr>
        <w:t>.П</w:t>
      </w:r>
      <w:proofErr w:type="gramEnd"/>
      <w:r>
        <w:rPr>
          <w:bCs/>
          <w:color w:val="000000"/>
        </w:rPr>
        <w:t xml:space="preserve">обеда                       </w:t>
      </w:r>
      <w:r w:rsidR="00BF5B0E">
        <w:rPr>
          <w:bCs/>
          <w:color w:val="000000"/>
        </w:rPr>
        <w:t xml:space="preserve">         </w:t>
      </w:r>
      <w:r>
        <w:rPr>
          <w:bCs/>
          <w:color w:val="000000"/>
        </w:rPr>
        <w:t xml:space="preserve"> </w:t>
      </w:r>
      <w:r w:rsidR="00BF5B0E" w:rsidRPr="00C162BB">
        <w:rPr>
          <w:bCs/>
          <w:color w:val="000000"/>
        </w:rPr>
        <w:t xml:space="preserve">_________ </w:t>
      </w:r>
      <w:r w:rsidR="00BF5B0E">
        <w:rPr>
          <w:bCs/>
          <w:color w:val="000000"/>
        </w:rPr>
        <w:t>Е.С.Яшина</w:t>
      </w:r>
    </w:p>
    <w:p w:rsidR="00F44A43" w:rsidRDefault="00F44A43" w:rsidP="00F44A43">
      <w:pPr>
        <w:spacing w:line="276" w:lineRule="auto"/>
        <w:ind w:right="-20"/>
        <w:rPr>
          <w:bCs/>
          <w:color w:val="000000"/>
        </w:rPr>
      </w:pPr>
      <w:r>
        <w:rPr>
          <w:bCs/>
          <w:color w:val="000000"/>
        </w:rPr>
        <w:t xml:space="preserve">Протокол № </w:t>
      </w:r>
      <w:r w:rsidRPr="00E611A9">
        <w:rPr>
          <w:bCs/>
          <w:color w:val="000000"/>
          <w:u w:val="single"/>
        </w:rPr>
        <w:t>1</w:t>
      </w:r>
      <w:r>
        <w:rPr>
          <w:bCs/>
          <w:color w:val="000000"/>
        </w:rPr>
        <w:t xml:space="preserve">                                                                       </w:t>
      </w:r>
      <w:r w:rsidR="00BF5B0E">
        <w:rPr>
          <w:bCs/>
          <w:color w:val="000000"/>
        </w:rPr>
        <w:t>Введено в действие приказом</w:t>
      </w:r>
      <w:r w:rsidR="00BF5B0E" w:rsidRPr="00C162BB">
        <w:rPr>
          <w:bCs/>
          <w:color w:val="000000"/>
        </w:rPr>
        <w:t xml:space="preserve">     </w:t>
      </w:r>
    </w:p>
    <w:p w:rsidR="00F44A43" w:rsidRPr="00C162BB" w:rsidRDefault="00F44A43" w:rsidP="00F44A43">
      <w:pPr>
        <w:spacing w:line="276" w:lineRule="auto"/>
        <w:ind w:right="-20"/>
        <w:rPr>
          <w:bCs/>
          <w:color w:val="000000"/>
        </w:rPr>
      </w:pPr>
      <w:r>
        <w:rPr>
          <w:bCs/>
          <w:color w:val="000000"/>
        </w:rPr>
        <w:t xml:space="preserve">от </w:t>
      </w:r>
      <w:r w:rsidRPr="00C162BB">
        <w:rPr>
          <w:bCs/>
          <w:color w:val="000000"/>
        </w:rPr>
        <w:t>«</w:t>
      </w:r>
      <w:r>
        <w:rPr>
          <w:bCs/>
          <w:color w:val="000000"/>
        </w:rPr>
        <w:t>24</w:t>
      </w:r>
      <w:r w:rsidRPr="00C162BB">
        <w:rPr>
          <w:bCs/>
          <w:color w:val="000000"/>
        </w:rPr>
        <w:t>»</w:t>
      </w:r>
      <w:r>
        <w:rPr>
          <w:bCs/>
          <w:color w:val="000000"/>
        </w:rPr>
        <w:t xml:space="preserve"> августа </w:t>
      </w:r>
      <w:r w:rsidRPr="00C162BB">
        <w:rPr>
          <w:bCs/>
          <w:color w:val="000000"/>
        </w:rPr>
        <w:t>20</w:t>
      </w:r>
      <w:r>
        <w:rPr>
          <w:bCs/>
          <w:color w:val="000000"/>
        </w:rPr>
        <w:t>23</w:t>
      </w:r>
      <w:r w:rsidRPr="00C162BB">
        <w:rPr>
          <w:bCs/>
          <w:color w:val="000000"/>
        </w:rPr>
        <w:t xml:space="preserve">г                                                  </w:t>
      </w:r>
      <w:r>
        <w:rPr>
          <w:bCs/>
          <w:color w:val="000000"/>
        </w:rPr>
        <w:t xml:space="preserve">        </w:t>
      </w:r>
      <w:r w:rsidRPr="00C162BB">
        <w:rPr>
          <w:bCs/>
          <w:color w:val="000000"/>
        </w:rPr>
        <w:softHyphen/>
      </w:r>
      <w:r w:rsidRPr="00C162BB">
        <w:rPr>
          <w:bCs/>
          <w:color w:val="000000"/>
        </w:rPr>
        <w:softHyphen/>
      </w:r>
      <w:r w:rsidRPr="00C162BB">
        <w:rPr>
          <w:bCs/>
          <w:color w:val="000000"/>
        </w:rPr>
        <w:softHyphen/>
      </w:r>
      <w:r w:rsidR="00BF5B0E">
        <w:rPr>
          <w:bCs/>
          <w:color w:val="000000"/>
        </w:rPr>
        <w:t>№ 61 от</w:t>
      </w:r>
      <w:r w:rsidR="00BF5B0E" w:rsidRPr="00C162BB">
        <w:rPr>
          <w:bCs/>
          <w:color w:val="000000"/>
        </w:rPr>
        <w:t xml:space="preserve">  «</w:t>
      </w:r>
      <w:r w:rsidR="00BF5B0E">
        <w:rPr>
          <w:bCs/>
          <w:color w:val="000000"/>
        </w:rPr>
        <w:t>24</w:t>
      </w:r>
      <w:r w:rsidR="00BF5B0E" w:rsidRPr="00C162BB">
        <w:rPr>
          <w:bCs/>
          <w:color w:val="000000"/>
        </w:rPr>
        <w:t>»</w:t>
      </w:r>
      <w:r w:rsidR="00BF5B0E">
        <w:rPr>
          <w:bCs/>
          <w:color w:val="000000"/>
        </w:rPr>
        <w:t xml:space="preserve"> августа </w:t>
      </w:r>
      <w:r w:rsidR="00BF5B0E" w:rsidRPr="00C162BB">
        <w:rPr>
          <w:bCs/>
          <w:color w:val="000000"/>
        </w:rPr>
        <w:t>20</w:t>
      </w:r>
      <w:r w:rsidR="00BF5B0E">
        <w:rPr>
          <w:bCs/>
          <w:color w:val="000000"/>
        </w:rPr>
        <w:t>23</w:t>
      </w:r>
      <w:r w:rsidR="00BF5B0E" w:rsidRPr="00C162BB">
        <w:rPr>
          <w:bCs/>
          <w:color w:val="000000"/>
        </w:rPr>
        <w:t xml:space="preserve">г         </w:t>
      </w:r>
    </w:p>
    <w:p w:rsidR="00F44A43" w:rsidRDefault="00F44A43" w:rsidP="00F44A43">
      <w:pPr>
        <w:rPr>
          <w:bCs/>
          <w:color w:val="000000"/>
        </w:rPr>
      </w:pPr>
      <w:r w:rsidRPr="00C162BB">
        <w:rPr>
          <w:bCs/>
          <w:color w:val="000000"/>
        </w:rPr>
        <w:t xml:space="preserve">                                              </w:t>
      </w:r>
      <w:r>
        <w:rPr>
          <w:bCs/>
          <w:color w:val="000000"/>
        </w:rPr>
        <w:t xml:space="preserve">                                                 </w:t>
      </w:r>
    </w:p>
    <w:p w:rsidR="00F44A43" w:rsidRDefault="00F44A43" w:rsidP="00F44A43">
      <w:pPr>
        <w:rPr>
          <w:bCs/>
          <w:color w:val="000000"/>
        </w:rPr>
      </w:pPr>
    </w:p>
    <w:p w:rsidR="00F44A43" w:rsidRDefault="00F44A43" w:rsidP="00F44A43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Инструкция по охране жизни и здоровья воспитанников</w:t>
      </w:r>
    </w:p>
    <w:p w:rsidR="00F44A43" w:rsidRDefault="00F44A43" w:rsidP="00F44A43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структурного подразделения Детский сад «Солнышко» п</w:t>
      </w:r>
      <w:proofErr w:type="gramStart"/>
      <w:r>
        <w:rPr>
          <w:b/>
          <w:bCs/>
          <w:sz w:val="28"/>
          <w:szCs w:val="28"/>
        </w:rPr>
        <w:t>.П</w:t>
      </w:r>
      <w:proofErr w:type="gramEnd"/>
      <w:r>
        <w:rPr>
          <w:b/>
          <w:bCs/>
          <w:sz w:val="28"/>
          <w:szCs w:val="28"/>
        </w:rPr>
        <w:t>обеда Азнакаевского района РТ</w:t>
      </w:r>
    </w:p>
    <w:p w:rsidR="00F44A43" w:rsidRDefault="00F44A43" w:rsidP="00F44A4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1. Общие требования безопасности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1.1. </w:t>
      </w:r>
      <w:proofErr w:type="gramStart"/>
      <w:r>
        <w:rPr>
          <w:sz w:val="23"/>
          <w:szCs w:val="23"/>
        </w:rPr>
        <w:t>Настоящая инструкция по охране жизни и здоровья детей в детском саду «Солнышко» разработана в соответствии с положениями Федерального закона № 273-ФЗ от 29.12.2012г «Об образовании в Российской Федерации», касающимися охраны здоровья детей, на основе Постановления Главного государственного санитарного врача Российской Федерации от 28 сентября 2020 года № 28 «Об утверждении СП 2.4.3648-20 «</w:t>
      </w:r>
      <w:proofErr w:type="spellStart"/>
      <w:r>
        <w:rPr>
          <w:sz w:val="23"/>
          <w:szCs w:val="23"/>
        </w:rPr>
        <w:t>Санитарноэпидемиологические</w:t>
      </w:r>
      <w:proofErr w:type="spellEnd"/>
      <w:r>
        <w:rPr>
          <w:sz w:val="23"/>
          <w:szCs w:val="23"/>
        </w:rPr>
        <w:t xml:space="preserve"> требования к организациям воспитания и обучения, отдыха</w:t>
      </w:r>
      <w:proofErr w:type="gramEnd"/>
      <w:r>
        <w:rPr>
          <w:sz w:val="23"/>
          <w:szCs w:val="23"/>
        </w:rPr>
        <w:t xml:space="preserve"> </w:t>
      </w:r>
      <w:proofErr w:type="gramStart"/>
      <w:r>
        <w:rPr>
          <w:sz w:val="23"/>
          <w:szCs w:val="23"/>
        </w:rPr>
        <w:t xml:space="preserve">и оздоровления детей и молодежи», от 28 января 2021 года № 2 «Об утверждении </w:t>
      </w:r>
      <w:proofErr w:type="spellStart"/>
      <w:r>
        <w:rPr>
          <w:sz w:val="23"/>
          <w:szCs w:val="23"/>
        </w:rPr>
        <w:t>СанПиН</w:t>
      </w:r>
      <w:proofErr w:type="spellEnd"/>
      <w:r>
        <w:rPr>
          <w:sz w:val="23"/>
          <w:szCs w:val="23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и от 27 октября 2020 года № 32 «Об утверждении </w:t>
      </w:r>
      <w:proofErr w:type="spellStart"/>
      <w:r>
        <w:rPr>
          <w:sz w:val="23"/>
          <w:szCs w:val="23"/>
        </w:rPr>
        <w:t>СанПиН</w:t>
      </w:r>
      <w:proofErr w:type="spellEnd"/>
      <w:r>
        <w:rPr>
          <w:sz w:val="23"/>
          <w:szCs w:val="23"/>
        </w:rPr>
        <w:t xml:space="preserve"> 2.3/2.4.3590-20 «Санитарно-эпидемиологические требования к организации общественного питания населения». </w:t>
      </w:r>
      <w:proofErr w:type="gramEnd"/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1.2. Данная инструкция по охране жизни и здоровья детей в детском саду « Солнышко» устанавливает требования к территории и помещениям детского сада и их освещению, к мебели и использованию ЭСО, к безопасной организации образовательной деятельности воспитанников и соблюдению государственных </w:t>
      </w:r>
      <w:proofErr w:type="spellStart"/>
      <w:r>
        <w:rPr>
          <w:sz w:val="23"/>
          <w:szCs w:val="23"/>
        </w:rPr>
        <w:t>санитарноэпидемиологических</w:t>
      </w:r>
      <w:proofErr w:type="spellEnd"/>
      <w:r>
        <w:rPr>
          <w:sz w:val="23"/>
          <w:szCs w:val="23"/>
        </w:rPr>
        <w:t xml:space="preserve"> правил и нормативов. Инструкция определяет требования к организации безопасного питания и порядок действий в аварийных ситуациях, устанавливает требования к сотрудникам по охране жизни и здоровья детей.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1.3. Детский сад «Солнышко» обязано создавать безопасные условия обучения, а также безопасные условия воспитания, присмотра и уход за детьми, их содержания в соответствии с установленными нормами, обеспечивающими жизнь и здоровье обучающихся образовательной организации (ст. 28 ч.6 п.2 ФЗ №273).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1.4. В целях сбережения жизни и здоровья детей все сотрудниками детского сада обязаны: - заботиться о безопасности и здоровье воспитанников;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строго соблюдаться правила противопожарного режима;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уметь обращаться с первичными средствами пожаротушения; знать месторасположение аптечки и уметь оказывать первую помощь пострадавшему при несчастном случае;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знать порядок действий при возникновении пожара или иной чрезвычайной ситуации и эвакуации детей, сигналы оповещения о пожаре;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соблюдать настоящую инструкцию по охране жизни и здоровья воспитанников детского сада. </w:t>
      </w:r>
    </w:p>
    <w:p w:rsidR="00F44A43" w:rsidRDefault="00F44A43" w:rsidP="00F44A43">
      <w:pPr>
        <w:pStyle w:val="Default"/>
        <w:pageBreakBefore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1.5. Нормы и требования, которые изложены в данной инструкции по охране жизни и здоровья воспитанников детского сада «Буратино», являются обязательными для исполнения всеми сотрудниками детского сада.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1.6. </w:t>
      </w:r>
      <w:proofErr w:type="gramStart"/>
      <w:r>
        <w:rPr>
          <w:sz w:val="23"/>
          <w:szCs w:val="23"/>
        </w:rPr>
        <w:t xml:space="preserve">Дошкольное образовательное учреждение в установленном законодательством Российской Федерации порядке несет ответственность за жизнь и здоровье детей при освоении образовательной программы, за невыполнение или ненадлежащее выполнение функций по созданию необходимых условий для охраны и укрепления здоровья, организации питания воспитанников (ст.28 ч.7 Федерального закона от 29.12.2012г № 273-ФЗ). </w:t>
      </w:r>
      <w:proofErr w:type="gramEnd"/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2. Требования к помещениям для безопасного пребывания воспитанников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2.1. Планировка зданий, строений, сооружений ДОУ должна обеспечивать соблюдение гигиенических нормативов и обеспечивать доступность услуг, оказываемых для инвалидов и лицам с ограниченными возможностями здоровья.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 Групповые ячейки размещаются не выше третьего этажа, в том числе, групповые ячейки для детей с ограниченными возможностями здоровья, - не выше второго этажа, для детей с нарушениями опорно-двигательного аппарата и зрения - на первом этаже. Групповые ячейки для детей до 3-х лет располагаются на 1 этаже.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2.3. Полы в помещениях групповых, расположенных на первом этаже, должны быть утепленными или отапливаемыми.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2.4. Для обеспечения передвижения инвалидов и лиц с ограниченными возможностями здоровья (ОВЗ) по объектам детского сада должны проводиться мероприятия по созданию доступной среды для инвалидов.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2.5. На каждом этаже должны находиться туалетные комнаты для детей разного пола. На этаже обучения инвалидов туалетные комнаты должны быть оборудованы с учетом обеспечения условий доступности для инвалидов.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2.6. Санитарно-техническое оборудование должно соответствовать гигиеническим нормативам, быть исправным и без дефектов.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2.7. Полы не должны иметь дефектов и повреждений и должны быть выполненными из материалов, допускающих влажную обработку и дезинфекцию.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2.8. Стены и потолки помещений ДОУ не должны иметь дефектов и повреждений, следов протеканий и признаков поражений грибком, должны иметь отделку, допускающую влажную обработку с применением моющих и дезинфицирующих средств.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2.9. Ограждающие устройства отопительных приборов должны быть выполнены из материалов, безвредных для здоровья детей. Ограждения из древесно-стружечных плит к использованию не допускаются.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2.10. В каждом помещении дошкольного образовательного учреждения должна стоять емкость для сбора мусора. Переполнение емкостей для мусора не допускается.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2.11. Для приготовления дезинфекционных растворов, обработки и хранения уборочного инвентаря, моющих и дезинфекционных средств в недоступном для воспитанников месте выделяется помещение либо оборудуется место, исключающее доступ к нему детей. </w:t>
      </w:r>
    </w:p>
    <w:p w:rsidR="00F44A43" w:rsidRDefault="00F44A43" w:rsidP="00F44A4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2.12. Площади помещений ДОУ для пребывания детей должны соответствовать нормативам, представленным в таблице: </w:t>
      </w:r>
    </w:p>
    <w:p w:rsidR="00F44A43" w:rsidRDefault="00F44A43" w:rsidP="00F44A43">
      <w:pPr>
        <w:pStyle w:val="Default"/>
        <w:pageBreakBefore/>
        <w:rPr>
          <w:sz w:val="23"/>
          <w:szCs w:val="23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030"/>
        <w:gridCol w:w="1515"/>
        <w:gridCol w:w="1515"/>
        <w:gridCol w:w="3030"/>
      </w:tblGrid>
      <w:tr w:rsidR="00F44A4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3030" w:type="dxa"/>
          </w:tcPr>
          <w:p w:rsidR="00F44A43" w:rsidRDefault="00F44A43">
            <w:pPr>
              <w:pStyle w:val="Default"/>
              <w:rPr>
                <w:rFonts w:ascii="Calibri" w:hAnsi="Calibri" w:cs="Calibri"/>
                <w:sz w:val="23"/>
                <w:szCs w:val="23"/>
              </w:rPr>
            </w:pPr>
            <w:r>
              <w:rPr>
                <w:rFonts w:ascii="Calibri" w:hAnsi="Calibri" w:cs="Calibri"/>
                <w:sz w:val="23"/>
                <w:szCs w:val="23"/>
              </w:rPr>
              <w:t xml:space="preserve">Помещения </w:t>
            </w:r>
          </w:p>
        </w:tc>
        <w:tc>
          <w:tcPr>
            <w:tcW w:w="3030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3"/>
                <w:szCs w:val="23"/>
              </w:rPr>
            </w:pPr>
            <w:r>
              <w:rPr>
                <w:rFonts w:ascii="Calibri" w:hAnsi="Calibri" w:cs="Calibri"/>
                <w:sz w:val="23"/>
                <w:szCs w:val="23"/>
              </w:rPr>
              <w:t xml:space="preserve">Возраст </w:t>
            </w:r>
          </w:p>
        </w:tc>
        <w:tc>
          <w:tcPr>
            <w:tcW w:w="3030" w:type="dxa"/>
          </w:tcPr>
          <w:p w:rsidR="00F44A43" w:rsidRDefault="00F44A43">
            <w:pPr>
              <w:pStyle w:val="Default"/>
              <w:rPr>
                <w:rFonts w:ascii="Calibri" w:hAnsi="Calibri" w:cs="Calibri"/>
                <w:sz w:val="23"/>
                <w:szCs w:val="23"/>
              </w:rPr>
            </w:pPr>
            <w:r>
              <w:rPr>
                <w:rFonts w:ascii="Calibri" w:hAnsi="Calibri" w:cs="Calibri"/>
                <w:sz w:val="23"/>
                <w:szCs w:val="23"/>
              </w:rPr>
              <w:t xml:space="preserve">Норматив, не менее </w:t>
            </w:r>
          </w:p>
        </w:tc>
      </w:tr>
      <w:tr w:rsidR="00F44A43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3030" w:type="dxa"/>
          </w:tcPr>
          <w:p w:rsidR="00F44A43" w:rsidRDefault="00F44A43">
            <w:pPr>
              <w:pStyle w:val="Default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Групповая (игровая), игровая комната (помещения), помещения для занятий детей </w:t>
            </w:r>
          </w:p>
        </w:tc>
        <w:tc>
          <w:tcPr>
            <w:tcW w:w="3030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до 3 лет </w:t>
            </w:r>
          </w:p>
        </w:tc>
        <w:tc>
          <w:tcPr>
            <w:tcW w:w="3030" w:type="dxa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2,5 кв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.м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/чел </w:t>
            </w:r>
          </w:p>
        </w:tc>
      </w:tr>
      <w:tr w:rsidR="00F44A43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4545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3-7 лет </w:t>
            </w:r>
          </w:p>
        </w:tc>
        <w:tc>
          <w:tcPr>
            <w:tcW w:w="4545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2,0 кв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.м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/чел </w:t>
            </w:r>
          </w:p>
        </w:tc>
      </w:tr>
      <w:tr w:rsidR="00F44A43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3030" w:type="dxa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Спальная (место для сна) </w:t>
            </w:r>
          </w:p>
        </w:tc>
        <w:tc>
          <w:tcPr>
            <w:tcW w:w="3030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до 3 лет </w:t>
            </w:r>
          </w:p>
        </w:tc>
        <w:tc>
          <w:tcPr>
            <w:tcW w:w="3030" w:type="dxa"/>
          </w:tcPr>
          <w:p w:rsidR="00F44A43" w:rsidRDefault="00F44A43">
            <w:pPr>
              <w:pStyle w:val="Default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1,8 кв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.м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/чел </w:t>
            </w:r>
          </w:p>
        </w:tc>
      </w:tr>
      <w:tr w:rsidR="00F44A43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4545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3-7 лет </w:t>
            </w:r>
          </w:p>
        </w:tc>
        <w:tc>
          <w:tcPr>
            <w:tcW w:w="4545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2,0 кв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.м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/чел </w:t>
            </w:r>
          </w:p>
        </w:tc>
      </w:tr>
      <w:tr w:rsidR="00F44A43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4545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Раздевальная (прихожая) </w:t>
            </w:r>
          </w:p>
        </w:tc>
        <w:tc>
          <w:tcPr>
            <w:tcW w:w="4545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1,2 кв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.м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/чел. (мин. площадь 6 кв.м) </w:t>
            </w:r>
          </w:p>
        </w:tc>
      </w:tr>
      <w:tr w:rsidR="00F44A43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4545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Буфетная </w:t>
            </w:r>
          </w:p>
        </w:tc>
        <w:tc>
          <w:tcPr>
            <w:tcW w:w="4545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3,0 кв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.м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  <w:tr w:rsidR="00F44A43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3030" w:type="dxa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Туалетная </w:t>
            </w:r>
          </w:p>
        </w:tc>
        <w:tc>
          <w:tcPr>
            <w:tcW w:w="3030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до 3 лет </w:t>
            </w:r>
          </w:p>
        </w:tc>
        <w:tc>
          <w:tcPr>
            <w:tcW w:w="3030" w:type="dxa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0,6 кв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.м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/чел. (мин. площадь 12 кв.м) </w:t>
            </w:r>
          </w:p>
        </w:tc>
      </w:tr>
      <w:tr w:rsidR="00F44A43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4545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3-7 лет </w:t>
            </w:r>
          </w:p>
        </w:tc>
        <w:tc>
          <w:tcPr>
            <w:tcW w:w="4545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0,8 кв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.м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/чел. (мин. площадь 16 кв.м) </w:t>
            </w:r>
          </w:p>
        </w:tc>
      </w:tr>
      <w:tr w:rsidR="00F44A43">
        <w:tblPrEx>
          <w:tblCellMar>
            <w:top w:w="0" w:type="dxa"/>
            <w:bottom w:w="0" w:type="dxa"/>
          </w:tblCellMar>
        </w:tblPrEx>
        <w:trPr>
          <w:trHeight w:val="758"/>
        </w:trPr>
        <w:tc>
          <w:tcPr>
            <w:tcW w:w="4545" w:type="dxa"/>
            <w:gridSpan w:val="2"/>
          </w:tcPr>
          <w:p w:rsidR="00F44A43" w:rsidRDefault="00F44A43">
            <w:pPr>
              <w:pStyle w:val="Default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Физкультурный зал или объединенный физкультурный и музыкальный зал при проектной мощности менее 250 детей </w:t>
            </w:r>
          </w:p>
        </w:tc>
        <w:tc>
          <w:tcPr>
            <w:tcW w:w="4545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75,0 кв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.м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  <w:tr w:rsidR="00F44A43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4545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Медицинский кабинет </w:t>
            </w:r>
          </w:p>
        </w:tc>
        <w:tc>
          <w:tcPr>
            <w:tcW w:w="4545" w:type="dxa"/>
            <w:gridSpan w:val="2"/>
          </w:tcPr>
          <w:p w:rsidR="00F44A43" w:rsidRDefault="00F44A4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12,0 кв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.м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:rsidR="00F44A43" w:rsidRDefault="00F44A43" w:rsidP="00F44A43">
      <w:pPr>
        <w:rPr>
          <w:bCs/>
          <w:color w:val="000000"/>
        </w:rPr>
      </w:pPr>
    </w:p>
    <w:p w:rsidR="00F44A43" w:rsidRDefault="00F44A43" w:rsidP="00F44A43">
      <w:pPr>
        <w:rPr>
          <w:bCs/>
          <w:color w:val="000000"/>
        </w:rPr>
      </w:pPr>
      <w:r w:rsidRPr="00C162BB">
        <w:rPr>
          <w:bCs/>
          <w:color w:val="000000"/>
        </w:rPr>
        <w:t xml:space="preserve">                                               </w:t>
      </w:r>
    </w:p>
    <w:p w:rsidR="003F5256" w:rsidRDefault="00F44A43" w:rsidP="003F5256">
      <w:pPr>
        <w:pStyle w:val="Default"/>
        <w:rPr>
          <w:sz w:val="28"/>
          <w:szCs w:val="28"/>
        </w:rPr>
      </w:pPr>
      <w:r w:rsidRPr="00C162BB">
        <w:rPr>
          <w:bCs/>
        </w:rPr>
        <w:t xml:space="preserve">                                 </w:t>
      </w:r>
      <w:r w:rsidR="003F5256">
        <w:rPr>
          <w:b/>
          <w:bCs/>
          <w:sz w:val="28"/>
          <w:szCs w:val="28"/>
        </w:rPr>
        <w:t xml:space="preserve">3. Требования к освещению помещений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3.1. Уровни естественного и искусственного освещения в помещениях детского сада должны соответствовать гигиеническим нормативам.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3.2. Остекление окон должно быть выполнено из цельного стекла. Не допускается наличие </w:t>
      </w:r>
      <w:proofErr w:type="gramStart"/>
      <w:r>
        <w:rPr>
          <w:sz w:val="23"/>
          <w:szCs w:val="23"/>
        </w:rPr>
        <w:t>трещин</w:t>
      </w:r>
      <w:proofErr w:type="gramEnd"/>
      <w:r>
        <w:rPr>
          <w:sz w:val="23"/>
          <w:szCs w:val="23"/>
        </w:rPr>
        <w:t xml:space="preserve"> и иное нарушение целостности стекла.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3.3. Чистка оконных стекол проводится по мере их загрязнения.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3.4. Не допускается в одном помещении использовать разные типы ламп, а также лампы с </w:t>
      </w:r>
      <w:proofErr w:type="gramStart"/>
      <w:r>
        <w:rPr>
          <w:sz w:val="23"/>
          <w:szCs w:val="23"/>
        </w:rPr>
        <w:t>разным</w:t>
      </w:r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светооизлучением</w:t>
      </w:r>
      <w:proofErr w:type="spellEnd"/>
      <w:r>
        <w:rPr>
          <w:sz w:val="23"/>
          <w:szCs w:val="23"/>
        </w:rPr>
        <w:t xml:space="preserve">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3.5. Показатели уровня искусственной освещенности при общем освещении в помещениях детского сада должны быть не менее значений, приведенных в таблице: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334"/>
        <w:gridCol w:w="4334"/>
      </w:tblGrid>
      <w:tr w:rsidR="003F5256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433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Наименование помещения </w:t>
            </w:r>
          </w:p>
        </w:tc>
        <w:tc>
          <w:tcPr>
            <w:tcW w:w="433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Освещенность при общем освещении, лк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33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Групповые (игровые) комнаты </w:t>
            </w:r>
          </w:p>
        </w:tc>
        <w:tc>
          <w:tcPr>
            <w:tcW w:w="4334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400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33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Раздевальная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 в групповой ячейке </w:t>
            </w:r>
          </w:p>
        </w:tc>
        <w:tc>
          <w:tcPr>
            <w:tcW w:w="4334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200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33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Музыкальный и физкультурный залы </w:t>
            </w:r>
          </w:p>
        </w:tc>
        <w:tc>
          <w:tcPr>
            <w:tcW w:w="4334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200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33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Спальные </w:t>
            </w:r>
          </w:p>
        </w:tc>
        <w:tc>
          <w:tcPr>
            <w:tcW w:w="4334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75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33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Медицинские кабинеты </w:t>
            </w:r>
          </w:p>
        </w:tc>
        <w:tc>
          <w:tcPr>
            <w:tcW w:w="4334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500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33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Лестничные клетки, тамбуры </w:t>
            </w:r>
          </w:p>
        </w:tc>
        <w:tc>
          <w:tcPr>
            <w:tcW w:w="4334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100 </w:t>
            </w:r>
          </w:p>
        </w:tc>
      </w:tr>
    </w:tbl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3.6. В помещениях пребывания детей допустимая неравномерность яркости выходного отверстия светильников должна составлять не более 5:1.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3.7. Осветительные приборы должны иметь </w:t>
      </w:r>
      <w:proofErr w:type="spellStart"/>
      <w:r>
        <w:rPr>
          <w:sz w:val="23"/>
          <w:szCs w:val="23"/>
        </w:rPr>
        <w:t>светорассеиваюшую</w:t>
      </w:r>
      <w:proofErr w:type="spellEnd"/>
      <w:r>
        <w:rPr>
          <w:sz w:val="23"/>
          <w:szCs w:val="23"/>
        </w:rPr>
        <w:t xml:space="preserve"> конструкцию: в помещениях, предназначенных для занятий физической культурой </w:t>
      </w:r>
      <w:proofErr w:type="gramStart"/>
      <w:r>
        <w:rPr>
          <w:sz w:val="23"/>
          <w:szCs w:val="23"/>
        </w:rPr>
        <w:t>-з</w:t>
      </w:r>
      <w:proofErr w:type="gramEnd"/>
      <w:r>
        <w:rPr>
          <w:sz w:val="23"/>
          <w:szCs w:val="23"/>
        </w:rPr>
        <w:t xml:space="preserve">ащитную, в помещениях пищеблока, душевых и в прачечной - пылевлагонепроницаемую.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3.8. Все источники искусственного освещения в дошкольном образовательном учреждении должны содержаться в исправном состоянии и не должны содержать следы загрязнений. </w:t>
      </w:r>
    </w:p>
    <w:p w:rsidR="00F44A43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3.9. Неисправные и перегоревшие люминесцентные лампы хранятся в отдельном помещении (месте) и направляют на утилизацию в порядке, установленном законодательством Российской Федерации.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4. Требования к мебели для обеспечения безопасности воспитанников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4.1. Воспитанники детского сада обеспечиваются мебелью в соответствии с их ростом и возрастом. Функциональные размеры мебели должны соответствовать обязательным требованиям, установленным техническим регламентом.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4.2. Приобретаемая мебель должна иметь документы об оценке (подтверждении) соответствия.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4.3. Мебель (парты, столы и стулья) для воспитанников детского сада обеспечивается цветовой маркировкой в соответствии с ростовой группой. Цветовая маркировка наносится на боковую наружную поверхность стола и стула.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4.4. Детей рассаживают с учетом роста, наличия заболеваний органов дыхания, слуха и зрения.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4.5. При расположении столов, используемых при организации обучения и воспитания детей с ограниченными возможностями здоровья и инвалидов, следует учитывать особенности физического развития воспитанников.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4.6. Покрытие столов и стульев должно не иметь дефектов и повреждений, и быть выполненным из материалов, устойчивых к воздействию влаги, моющих и дезинфицирующих средств.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4.7. Мебель для лиц с ограниченными возможностями здоровья и инвалидов должна быть приспособлена к особенностям их психофизического развития, индивидуальным возможностям и состоянию здоровья.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4.8. Учебные доски, для работы с которыми используется мел, должны иметь темное антибликовое покрытие и должны быть оборудованными дополнительными источниками искусственного освещения, направленного непосредственно на рабочее поле. При использовании маркерной доски цвет маркера должен быть контрастного цвета по отношению к цвету доски.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4.9. Каждая индивидуальная ячейка шкафов для хранения верхней одежды воспитанников детского сада маркируется.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4.10. В раздевальных комнатах или в отдельных помещениях создаются условия для сушки верхней одежды и обуви детей.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4.11. Расстановка кроватей должна обеспечивать свободный проход воспитанников между ними. Количество кроватей должно соответствовать общему количеству детей, находящихся в группе детского сада.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4.12. Параметры детских столов и маркировка должны соответствовать нормативам: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074"/>
        <w:gridCol w:w="2074"/>
        <w:gridCol w:w="2074"/>
        <w:gridCol w:w="2074"/>
      </w:tblGrid>
      <w:tr w:rsidR="003F52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207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Номер мебели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Маркировка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Длина тела (рост ребенка)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Высота рабочей плоскости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2074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00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Черный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до 850 мм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340 мм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2074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Белый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850-1000 мм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400 мм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2074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Оранжевый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1000-1150 мм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460 мм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2074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Фиолетовый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1150-1300 мм </w:t>
            </w:r>
          </w:p>
        </w:tc>
        <w:tc>
          <w:tcPr>
            <w:tcW w:w="2074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520 мм </w:t>
            </w:r>
          </w:p>
        </w:tc>
      </w:tr>
    </w:tbl>
    <w:p w:rsidR="003F5256" w:rsidRDefault="003F5256" w:rsidP="003F5256">
      <w:pPr>
        <w:pStyle w:val="Default"/>
        <w:rPr>
          <w:sz w:val="23"/>
          <w:szCs w:val="23"/>
        </w:rPr>
      </w:pP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4.13. Параметры детских стульев и маркировка должны соответствовать: </w:t>
      </w:r>
    </w:p>
    <w:p w:rsidR="003F5256" w:rsidRDefault="003F5256" w:rsidP="003F5256">
      <w:pPr>
        <w:pStyle w:val="Default"/>
        <w:pageBreakBefore/>
        <w:rPr>
          <w:sz w:val="23"/>
          <w:szCs w:val="23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070"/>
        <w:gridCol w:w="2070"/>
        <w:gridCol w:w="2070"/>
        <w:gridCol w:w="2070"/>
      </w:tblGrid>
      <w:tr w:rsidR="003F52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2070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Номер мебели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Маркировка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Длина тела (рост ребенка)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Высота сиденья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2070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00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Черный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до 850 мм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180 мм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2070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Белый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850-1000 мм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220 мм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2070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Оранжевый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1000-1150 мм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260 мм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2070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Фиолетовый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1150-1300 мм </w:t>
            </w:r>
          </w:p>
        </w:tc>
        <w:tc>
          <w:tcPr>
            <w:tcW w:w="2070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300 мм </w:t>
            </w:r>
          </w:p>
        </w:tc>
      </w:tr>
    </w:tbl>
    <w:p w:rsidR="003F5256" w:rsidRDefault="003F5256" w:rsidP="003F5256">
      <w:pPr>
        <w:pStyle w:val="Default"/>
        <w:rPr>
          <w:sz w:val="23"/>
          <w:szCs w:val="23"/>
        </w:rPr>
      </w:pP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4.14. Параметры кроватей при организации сна должны соответствовать нормативам: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440"/>
        <w:gridCol w:w="1221"/>
        <w:gridCol w:w="1219"/>
        <w:gridCol w:w="2442"/>
      </w:tblGrid>
      <w:tr w:rsidR="003F5256" w:rsidTr="003F5256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2440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Возраст детей </w:t>
            </w:r>
          </w:p>
        </w:tc>
        <w:tc>
          <w:tcPr>
            <w:tcW w:w="2440" w:type="dxa"/>
            <w:gridSpan w:val="2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Нормируемый параметр </w:t>
            </w:r>
          </w:p>
        </w:tc>
        <w:tc>
          <w:tcPr>
            <w:tcW w:w="2442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Норматив </w:t>
            </w:r>
          </w:p>
        </w:tc>
      </w:tr>
      <w:tr w:rsidR="003F5256" w:rsidT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2440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 3 лет </w:t>
            </w:r>
          </w:p>
        </w:tc>
        <w:tc>
          <w:tcPr>
            <w:tcW w:w="2440" w:type="dxa"/>
            <w:gridSpan w:val="2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длина </w:t>
            </w:r>
          </w:p>
        </w:tc>
        <w:tc>
          <w:tcPr>
            <w:tcW w:w="2442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1200 мм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3661" w:type="dxa"/>
            <w:gridSpan w:val="2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ширина </w:t>
            </w:r>
          </w:p>
        </w:tc>
        <w:tc>
          <w:tcPr>
            <w:tcW w:w="3661" w:type="dxa"/>
            <w:gridSpan w:val="2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600 мм </w:t>
            </w:r>
          </w:p>
        </w:tc>
      </w:tr>
      <w:tr w:rsidR="003F5256" w:rsidTr="003F5256">
        <w:tblPrEx>
          <w:tblCellMar>
            <w:top w:w="0" w:type="dxa"/>
            <w:bottom w:w="0" w:type="dxa"/>
          </w:tblCellMar>
        </w:tblPrEx>
        <w:trPr>
          <w:trHeight w:val="218"/>
        </w:trPr>
        <w:tc>
          <w:tcPr>
            <w:tcW w:w="2440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 3 до</w:t>
            </w:r>
            <w:proofErr w:type="gramStart"/>
            <w:r>
              <w:rPr>
                <w:sz w:val="23"/>
                <w:szCs w:val="23"/>
              </w:rPr>
              <w:t>7</w:t>
            </w:r>
            <w:proofErr w:type="gramEnd"/>
            <w:r>
              <w:rPr>
                <w:sz w:val="23"/>
                <w:szCs w:val="23"/>
              </w:rPr>
              <w:t xml:space="preserve"> лет </w:t>
            </w:r>
          </w:p>
        </w:tc>
        <w:tc>
          <w:tcPr>
            <w:tcW w:w="2440" w:type="dxa"/>
            <w:gridSpan w:val="2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длина </w:t>
            </w:r>
          </w:p>
        </w:tc>
        <w:tc>
          <w:tcPr>
            <w:tcW w:w="2442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1400 мм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18"/>
        </w:trPr>
        <w:tc>
          <w:tcPr>
            <w:tcW w:w="3661" w:type="dxa"/>
            <w:gridSpan w:val="2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ширина </w:t>
            </w:r>
          </w:p>
        </w:tc>
        <w:tc>
          <w:tcPr>
            <w:tcW w:w="3661" w:type="dxa"/>
            <w:gridSpan w:val="2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600 мм </w:t>
            </w:r>
          </w:p>
        </w:tc>
      </w:tr>
    </w:tbl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4.17. Требования к расстановке детской мебели: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632"/>
        <w:gridCol w:w="1316"/>
        <w:gridCol w:w="1316"/>
        <w:gridCol w:w="2632"/>
      </w:tblGrid>
      <w:tr w:rsidR="003F52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Показатель </w:t>
            </w:r>
          </w:p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Минимальные разрывы, расстояния, не менее </w:t>
            </w:r>
          </w:p>
        </w:tc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Норматив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2632" w:type="dxa"/>
          </w:tcPr>
          <w:p w:rsidR="003F5256" w:rsidRDefault="003F5256">
            <w:pPr>
              <w:pStyle w:val="Default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Кровати в спальных помещениях </w:t>
            </w:r>
          </w:p>
        </w:tc>
        <w:tc>
          <w:tcPr>
            <w:tcW w:w="2632" w:type="dxa"/>
            <w:gridSpan w:val="2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от наружных стен </w:t>
            </w:r>
          </w:p>
        </w:tc>
        <w:tc>
          <w:tcPr>
            <w:tcW w:w="2632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60 см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от отопительных приборов </w:t>
            </w:r>
          </w:p>
        </w:tc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 см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ширина прохода между кроватями </w:t>
            </w:r>
          </w:p>
        </w:tc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 см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между изголовьями двух кроватей </w:t>
            </w:r>
          </w:p>
        </w:tc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 см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1027"/>
        </w:trPr>
        <w:tc>
          <w:tcPr>
            <w:tcW w:w="2632" w:type="dxa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Мебель в учебном помещении </w:t>
            </w:r>
          </w:p>
        </w:tc>
        <w:tc>
          <w:tcPr>
            <w:tcW w:w="2632" w:type="dxa"/>
            <w:gridSpan w:val="2"/>
          </w:tcPr>
          <w:p w:rsidR="003F5256" w:rsidRDefault="003F5256">
            <w:pPr>
              <w:pStyle w:val="Default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между столами и стенами (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светонесущей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и 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противоположной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светонесущей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) </w:t>
            </w:r>
          </w:p>
        </w:tc>
        <w:tc>
          <w:tcPr>
            <w:tcW w:w="2632" w:type="dxa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 см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между рядами столов </w:t>
            </w:r>
          </w:p>
        </w:tc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 см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от учебной доски до первого ряда столов </w:t>
            </w:r>
          </w:p>
        </w:tc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240 см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Наибольшая удаленность от учебной доски до последнего ряда столов </w:t>
            </w:r>
          </w:p>
        </w:tc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не более 860 см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Угол видимости учебной доски до 7 лет </w:t>
            </w:r>
          </w:p>
        </w:tc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45 градусов </w:t>
            </w:r>
          </w:p>
        </w:tc>
      </w:tr>
      <w:tr w:rsidR="003F5256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Высота нижнего края учебной доски над полом </w:t>
            </w:r>
          </w:p>
        </w:tc>
        <w:tc>
          <w:tcPr>
            <w:tcW w:w="3948" w:type="dxa"/>
            <w:gridSpan w:val="2"/>
          </w:tcPr>
          <w:p w:rsidR="003F5256" w:rsidRDefault="003F5256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70-90 см </w:t>
            </w:r>
          </w:p>
        </w:tc>
      </w:tr>
    </w:tbl>
    <w:p w:rsidR="003F5256" w:rsidRDefault="003F5256" w:rsidP="003F525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5. Требования к безопасной организации образовательной деятельности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5.1. Количественные значения факторов, характеризующих условия воспитания, обучения и оздоровления детей должны соответствовать гигиеническим нормативам.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5.2. Ежедневный утренний прием детей проводится воспитателями и (или) медицинским работником, которые должны опрашивать родителей о состоянии здоровья детей, а также проводить бесконтактную термометрию. Заболевшие дети, а также дети с подозрением на наличие инфекционного заболевания к посещению не допускаются.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5.3. Воспитатели и помощники воспитателя обеспечиваются санитарной одеждой из расчета не менее 2 комплектов на 1 человека. У помощника воспитателя дополнительно должны быть: фартук, колпак или косынка для надевания во время раздачи пищи, фартук для мытья посуды и отдельный халат для уборки помещений.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5.4. Количество детей в группах дошкольного образовательного учреждения определяется исходя из расчета площади групповой (игровой) комнаты.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5.5. Для профилактики нарушений осанки во время занятий должны проводиться соответствующие физические упражнения (далее - физкультминутки).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5.6. В организации и осуществлении образовательной деятельности в ДОУ соблюдать установленные нормативы:</w:t>
      </w:r>
    </w:p>
    <w:p w:rsidR="003F5256" w:rsidRPr="003F5256" w:rsidRDefault="003F5256" w:rsidP="003F5256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lang w:eastAsia="en-US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088"/>
        <w:gridCol w:w="1544"/>
        <w:gridCol w:w="1544"/>
        <w:gridCol w:w="3088"/>
      </w:tblGrid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308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Показатель </w:t>
            </w:r>
          </w:p>
        </w:tc>
        <w:tc>
          <w:tcPr>
            <w:tcW w:w="3088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Организация, возраст </w:t>
            </w:r>
          </w:p>
        </w:tc>
        <w:tc>
          <w:tcPr>
            <w:tcW w:w="308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Норматив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308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Начало занятий, не ранее </w:t>
            </w:r>
          </w:p>
        </w:tc>
        <w:tc>
          <w:tcPr>
            <w:tcW w:w="3088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все возрастные группы </w:t>
            </w:r>
          </w:p>
        </w:tc>
        <w:tc>
          <w:tcPr>
            <w:tcW w:w="308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8:00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758"/>
        </w:trPr>
        <w:tc>
          <w:tcPr>
            <w:tcW w:w="308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Окончание занятий, не позднее </w:t>
            </w:r>
          </w:p>
        </w:tc>
        <w:tc>
          <w:tcPr>
            <w:tcW w:w="3088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при реализации образовательных программ дошкольного образования </w:t>
            </w:r>
          </w:p>
        </w:tc>
        <w:tc>
          <w:tcPr>
            <w:tcW w:w="308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17:00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при реализации дополнительных образовательных программ </w:t>
            </w:r>
          </w:p>
        </w:tc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19:00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Между последним занятием и началом доп. занятий, не менее </w:t>
            </w:r>
          </w:p>
        </w:tc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20 мин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308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Продолжительность занятия, не более </w:t>
            </w:r>
          </w:p>
        </w:tc>
        <w:tc>
          <w:tcPr>
            <w:tcW w:w="3088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от 2 до 3 лет </w:t>
            </w:r>
          </w:p>
        </w:tc>
        <w:tc>
          <w:tcPr>
            <w:tcW w:w="308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10 мин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от 3 до 4 лет </w:t>
            </w:r>
          </w:p>
        </w:tc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15 мин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от 4 до 5 лет </w:t>
            </w:r>
          </w:p>
        </w:tc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20 мин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от 5 до 6 лет </w:t>
            </w:r>
          </w:p>
        </w:tc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25 мин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от 6 до 7 лет </w:t>
            </w:r>
          </w:p>
        </w:tc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30 мин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758"/>
        </w:trPr>
        <w:tc>
          <w:tcPr>
            <w:tcW w:w="308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Продолжительность дневной суммарной образовательной нагрузки, не более </w:t>
            </w:r>
          </w:p>
        </w:tc>
        <w:tc>
          <w:tcPr>
            <w:tcW w:w="3088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от 2 до 3 лет </w:t>
            </w:r>
          </w:p>
        </w:tc>
        <w:tc>
          <w:tcPr>
            <w:tcW w:w="308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20 мин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от 3 до 4 лет </w:t>
            </w:r>
          </w:p>
        </w:tc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30 мин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от 4 до 5 лет </w:t>
            </w:r>
          </w:p>
        </w:tc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40 мин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от 5 до 6 лет </w:t>
            </w:r>
          </w:p>
        </w:tc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50 мин или 75 мин при 1 занятии после дневного сна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от 6 до 7 лет </w:t>
            </w:r>
          </w:p>
        </w:tc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90 мин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308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Перерывы между занятиями, не менее </w:t>
            </w:r>
          </w:p>
        </w:tc>
        <w:tc>
          <w:tcPr>
            <w:tcW w:w="3088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Все возраста </w:t>
            </w:r>
          </w:p>
        </w:tc>
        <w:tc>
          <w:tcPr>
            <w:tcW w:w="308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10 мин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Моторная плотность урока физической культуры, %, не менее </w:t>
            </w:r>
          </w:p>
        </w:tc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70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Перерыв во время занятий для гимнастики, не менее </w:t>
            </w:r>
          </w:p>
        </w:tc>
        <w:tc>
          <w:tcPr>
            <w:tcW w:w="4632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2 мин </w:t>
            </w:r>
          </w:p>
        </w:tc>
      </w:tr>
    </w:tbl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5.7.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5.8. Количество воспитанников с ограниченными возможностями здоровья определяется исходя из расчета соблюдения нормы площади на одного воспитанника, а также соблюдения требований к расстановке мебели.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5.9. Количество детей в группах компенсирующей направленности не должно превышать: - с тяжелыми нарушениями речи - 6 детей в возрасте до 3 лет и 10 старше 3 лет;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-с фонетико-фонематическими нарушениями речи - 12 детей старше 3 лет;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для глухих детей - 6 детей для обеих возрастных групп;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для слабослышащих детей - 6 детей в возрасте до 3 лет и 8 в возрасте старше 3 лет;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для слепых детей - 6 детей для обеих возрастных групп;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для слабовидящих детей - 6 детей в возрасте до 3 лет и 10 в возрасте старше 3 лет;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 </w:t>
      </w:r>
      <w:proofErr w:type="spellStart"/>
      <w:r>
        <w:rPr>
          <w:sz w:val="23"/>
          <w:szCs w:val="23"/>
        </w:rPr>
        <w:t>амблиопией</w:t>
      </w:r>
      <w:proofErr w:type="spellEnd"/>
      <w:r>
        <w:rPr>
          <w:sz w:val="23"/>
          <w:szCs w:val="23"/>
        </w:rPr>
        <w:t>, косоглазием - 6 детей в возрасте до 3 лет и 10 старше 3 лет;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 нарушениями опорно-двигательного аппарата - 6 детей до 3 лет и 8 старше 3 лет;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 задержкой </w:t>
      </w:r>
      <w:proofErr w:type="spellStart"/>
      <w:r>
        <w:rPr>
          <w:sz w:val="23"/>
          <w:szCs w:val="23"/>
        </w:rPr>
        <w:t>психоречевого</w:t>
      </w:r>
      <w:proofErr w:type="spellEnd"/>
      <w:r>
        <w:rPr>
          <w:sz w:val="23"/>
          <w:szCs w:val="23"/>
        </w:rPr>
        <w:t xml:space="preserve"> развития - 6 детей в возрасте до 3 лет;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 задержкой психического развития - 10 детей в возрасте старше 3 лет;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 умственной отсталостью легкой степени - 10 детей в возрасте старше 3 лет;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 умственной отсталостью умеренной, тяжелой степени - 8 детей старше 3 лет;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 расстройствами </w:t>
      </w:r>
      <w:proofErr w:type="spellStart"/>
      <w:r>
        <w:rPr>
          <w:sz w:val="23"/>
          <w:szCs w:val="23"/>
        </w:rPr>
        <w:t>аутистического</w:t>
      </w:r>
      <w:proofErr w:type="spellEnd"/>
      <w:r>
        <w:rPr>
          <w:sz w:val="23"/>
          <w:szCs w:val="23"/>
        </w:rPr>
        <w:t xml:space="preserve"> спектра - 5 детей для обеих возрастных групп;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со сложными дефектами - 5 детей для обеих возрастных групп.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5.10. Количество детей в группах комбинированной направленности не должно превышать: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в возрасте до 3 лет - не более 10 детей, в том числе не более 3 детей с ОВЗ;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в возрасте старше 3 лет, в том числе: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 степени, или с расстройствами </w:t>
      </w:r>
      <w:proofErr w:type="spellStart"/>
      <w:r>
        <w:rPr>
          <w:sz w:val="23"/>
          <w:szCs w:val="23"/>
        </w:rPr>
        <w:t>аутистического</w:t>
      </w:r>
      <w:proofErr w:type="spellEnd"/>
      <w:r>
        <w:rPr>
          <w:sz w:val="23"/>
          <w:szCs w:val="23"/>
        </w:rPr>
        <w:t xml:space="preserve"> спектра, или детей со сложным дефектом;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не более 15 детей, в том числе не более 4 слабовидящих и (или) детей с </w:t>
      </w:r>
      <w:proofErr w:type="spellStart"/>
      <w:r>
        <w:rPr>
          <w:sz w:val="23"/>
          <w:szCs w:val="23"/>
        </w:rPr>
        <w:t>амблиопией</w:t>
      </w:r>
      <w:proofErr w:type="spellEnd"/>
      <w:r>
        <w:rPr>
          <w:sz w:val="23"/>
          <w:szCs w:val="23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не более 17 детей, в том числе не более 5 детей с задержкой психического развития, детей с фонетико-фонематическими нарушениями речи.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5.11. Допускается организация разновозрастных групп компенсирующей или комбинированной направленности для детей от 2 месяцев до 3 лет и от 3 лет и старше с учетом возможности соблюдения в них режима дня, соответствующего анатомическим и физиологическим особенностям детей каждой возрастной группы, с предельной наполняемостью 6 и 12 человек соответственно.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5.12. При комплектовании групп комбинированной направленности не допускается смешение более 3 категорий детей с ОВЗ;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возможности их одновременной реализации в одной группе.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5.13. В отношении организации образовательной деятельности и режима дня должны соблюдаться следующие требования: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издательская продукция (книжные и электронные ее варианты), используемые ДОУ, должны соответствовать гигиеническим нормативам; режим двигательной активности детей в течение дня организуется с учетом возрастных особенностей и состояния здоровья;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при организации образовательной деятельности предусматривается введение в режим дня физкультминуток во время занятий, гимнастики для глаз, обеспечивается </w:t>
      </w:r>
      <w:proofErr w:type="gramStart"/>
      <w:r>
        <w:rPr>
          <w:sz w:val="23"/>
          <w:szCs w:val="23"/>
        </w:rPr>
        <w:t>контроль за</w:t>
      </w:r>
      <w:proofErr w:type="gramEnd"/>
      <w:r>
        <w:rPr>
          <w:sz w:val="23"/>
          <w:szCs w:val="23"/>
        </w:rPr>
        <w:t xml:space="preserve"> осанкой, в том числе, во время использования ЭСО;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физкультурные, физкультурно-оздоровительные мероприятия, массовые спортивные мероприятия организуются с учетом возраста, физической подготовленности и состояния здоровья воспитанников детского сада;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дошкольной образовательной организацией обеспечивается присутствие медицинских работников на занятиях в плавательных бассейнах;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-возможность проведения занятий физической культурой на открытом воздухе определяется по совокупности показателей метеорологических условий (температуры, относительной влажности и скорости движения воздуха) по климатическим зонам; в дождливые, ветреные и морозные дни занятия физической культурой должны проводиться в физкультурном зале.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5.14. При соблюдении режима дня воспитанников детского сада руководствоваться нормативами:</w:t>
      </w:r>
    </w:p>
    <w:p w:rsidR="003F5256" w:rsidRPr="003F5256" w:rsidRDefault="003F5256" w:rsidP="003F5256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lang w:eastAsia="en-US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468"/>
        <w:gridCol w:w="1235"/>
        <w:gridCol w:w="1233"/>
        <w:gridCol w:w="2470"/>
      </w:tblGrid>
      <w:tr w:rsidR="003F5256" w:rsidRPr="003F5256" w:rsidT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246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Показатель </w:t>
            </w:r>
          </w:p>
        </w:tc>
        <w:tc>
          <w:tcPr>
            <w:tcW w:w="2468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Возраст </w:t>
            </w:r>
          </w:p>
        </w:tc>
        <w:tc>
          <w:tcPr>
            <w:tcW w:w="2470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Норматив </w:t>
            </w:r>
          </w:p>
        </w:tc>
      </w:tr>
      <w:tr w:rsidR="003F5256" w:rsidRPr="003F5256" w:rsidTr="003F5256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246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Продолжительность дневного сна, не менее </w:t>
            </w:r>
          </w:p>
        </w:tc>
        <w:tc>
          <w:tcPr>
            <w:tcW w:w="2468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2-3 года </w:t>
            </w:r>
          </w:p>
        </w:tc>
        <w:tc>
          <w:tcPr>
            <w:tcW w:w="2470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3,0 ч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18"/>
        </w:trPr>
        <w:tc>
          <w:tcPr>
            <w:tcW w:w="3703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4-7 лет </w:t>
            </w:r>
          </w:p>
        </w:tc>
        <w:tc>
          <w:tcPr>
            <w:tcW w:w="3703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2,5ч </w:t>
            </w:r>
          </w:p>
        </w:tc>
      </w:tr>
      <w:tr w:rsidR="003F5256" w:rsidRPr="003F5256" w:rsidTr="003F5256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246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Продолжительность прогулок, не менее </w:t>
            </w:r>
          </w:p>
        </w:tc>
        <w:tc>
          <w:tcPr>
            <w:tcW w:w="2468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до 7 лет </w:t>
            </w:r>
          </w:p>
        </w:tc>
        <w:tc>
          <w:tcPr>
            <w:tcW w:w="2470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3,0 ч/день </w:t>
            </w:r>
          </w:p>
        </w:tc>
      </w:tr>
      <w:tr w:rsidR="003F5256" w:rsidRPr="003F5256" w:rsidTr="003F52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246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Суммарный объем двигательной активности, не менее </w:t>
            </w:r>
          </w:p>
        </w:tc>
        <w:tc>
          <w:tcPr>
            <w:tcW w:w="2468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Все возраста </w:t>
            </w:r>
          </w:p>
        </w:tc>
        <w:tc>
          <w:tcPr>
            <w:tcW w:w="2470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1,0 ч/день </w:t>
            </w:r>
          </w:p>
        </w:tc>
      </w:tr>
      <w:tr w:rsidR="003F5256" w:rsidRPr="003F5256" w:rsidTr="003F52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246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Утренняя зарядка, продолжительность, не менее </w:t>
            </w:r>
          </w:p>
        </w:tc>
        <w:tc>
          <w:tcPr>
            <w:tcW w:w="2468" w:type="dxa"/>
            <w:gridSpan w:val="2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До 7 лет </w:t>
            </w:r>
          </w:p>
        </w:tc>
        <w:tc>
          <w:tcPr>
            <w:tcW w:w="2470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10 мин </w:t>
            </w:r>
          </w:p>
        </w:tc>
      </w:tr>
    </w:tbl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5.15. Режим дня может корректироваться в зависимости от типа образовательной организации и вида реализуемых образовательных программ, сезона года.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5.16. При температуре воздуха ниже минус 15</w:t>
      </w:r>
      <w:proofErr w:type="gramStart"/>
      <w:r>
        <w:rPr>
          <w:sz w:val="23"/>
          <w:szCs w:val="23"/>
        </w:rPr>
        <w:t>°С</w:t>
      </w:r>
      <w:proofErr w:type="gramEnd"/>
      <w:r>
        <w:rPr>
          <w:sz w:val="23"/>
          <w:szCs w:val="23"/>
        </w:rPr>
        <w:t xml:space="preserve"> и скорости ветра более 7 м/с продолжительность прогулки для детей сокращают.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6. Требования безопасности при использовании ЭСО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6.1. Интерактивные доски, сенсорные экраны, информационные панели и иные средства отображения информации, а также компьютеры, ноутбуки, планшеты, моноблоки, иные электронные средства обучения (далее - ЭСО) используются в соответствии с инструкцией по эксплуатации и (или) техническим паспортом. ЭСО должны иметь документы об оценке (подтверждении) соответствия.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6.2. Использование ЭСО в ДОУ должно осуществляться при условии их соответствия Единым санитарно-эпидемиологическим и гигиеническим требованиям к продукции (товарам), подлежащей </w:t>
      </w:r>
      <w:proofErr w:type="spellStart"/>
      <w:r>
        <w:rPr>
          <w:sz w:val="23"/>
          <w:szCs w:val="23"/>
        </w:rPr>
        <w:t>санитарноэпидемиологическому</w:t>
      </w:r>
      <w:proofErr w:type="spellEnd"/>
      <w:r>
        <w:rPr>
          <w:sz w:val="23"/>
          <w:szCs w:val="23"/>
        </w:rPr>
        <w:t xml:space="preserve"> надзору (контролю).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6.3. Занятия с использованием ЭСО в возрастных группах до 5 лет не проводятся.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6.4. При оборудовании помещений для занятий интерактивной доской (интерактивной панелью), нужно учитывать её размер и размещение, которые должны обеспечивать детям доступ ко всей поверхности.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6.5. Линейные размеры (диагональ) экрана ЭСО должны соответствовать гигиеническим нормативам. Диагональ интерактивной доски должна составлять не менее 165,1 см. 6.6. Интерактивная доска должна быть расположена по центру фронтальной стены помещения.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6.7. Активная поверхность интерактивной доски должна быть матовой. Размещение проектора интерактивной доски должно исключать для пользователей возможность возникновения слепящего эффекта.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6.8. Минимальная диагональ ЭСО должна составлять для монитора персонального компьютера и ноутбука - не менее 39,6 см, планшета - 26,6 см.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6.9. При установке в помещениях детского сада телевизионной аппаратуры расстояние от ближайшего места просмотра до экрана должно быть не менее 2 метров.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6.10. При использовании ЭСО с демонстрацией обучающих фильмов и мультфильмов или иной информации, должны быть выполнены мероприятия, предотвращающие неравномерность освещения и появление бликов на экране.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6.11. При использовании электронных средств обучения во время занятий и перемен должна проводиться гимнастика для глаз.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6.12. При использовании ЭСО с демонстрацией обучающих фильмов, программ или иной информации, предусматривающих ее фиксацию воспитанниками, продолжительность непрерывного использования экрана не должна превышать для детей 5-7 лет - 5-7 минут. 6.13. Для определения продолжительности использования интерактивной доски (панели) на занятии рассчитывается суммарное время ее использования на занятии.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6.14. При использовании 2-х и более ЭСО суммарное время работы с ними в дошкольном образовательном учреждении не должно превышать максимума по одному из них.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6.15. Одновременное использование детьми на занятиях более двух различных ЭСО не допускается.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6.16. Для детей 6-7 лет использование ноутбуков возможно при наличии дополнительной клавиатуры.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6.17. Использование мониторов на основе электронно-лучевых трубок в дошкольных образовательных организациях не допускается.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6.18. Оконные проемы в помещениях, где используются ЭСО, должны быть оборудованы </w:t>
      </w:r>
      <w:proofErr w:type="spellStart"/>
      <w:r>
        <w:rPr>
          <w:sz w:val="23"/>
          <w:szCs w:val="23"/>
        </w:rPr>
        <w:t>светорегулируемыми</w:t>
      </w:r>
      <w:proofErr w:type="spellEnd"/>
      <w:r>
        <w:rPr>
          <w:sz w:val="23"/>
          <w:szCs w:val="23"/>
        </w:rPr>
        <w:t xml:space="preserve"> устройствами.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6.19. Для образовательных целей мобильные средства связи не используются.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6.20. Размещение базовых станций подвижной сотовой связи на собственной территории дошкольной образовательной организации не допускается.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6.21. Интерактивную доску (панель) и другие ЭСО следует выключать или переводить в режим ожидания, когда их использование приостановлено или завершено.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6.22. При использовании электронного оборудования, в том числе сенсорного экрана, клавиатуры, компьютерной мыши необходимо ежедневно дезинфицировать их в соответствии с рекомендациями производителя либо с использованием растворов или салфеток на спиртовой основе, содержащих не менее 70% спирта.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7. Требования к соблюдению государственных </w:t>
      </w:r>
      <w:proofErr w:type="spellStart"/>
      <w:r>
        <w:rPr>
          <w:b/>
          <w:bCs/>
          <w:sz w:val="23"/>
          <w:szCs w:val="23"/>
        </w:rPr>
        <w:t>санитарноэпидемиологических</w:t>
      </w:r>
      <w:proofErr w:type="spellEnd"/>
      <w:r>
        <w:rPr>
          <w:b/>
          <w:bCs/>
          <w:sz w:val="23"/>
          <w:szCs w:val="23"/>
        </w:rPr>
        <w:t xml:space="preserve"> правил и нормативов, проведению </w:t>
      </w:r>
      <w:proofErr w:type="spellStart"/>
      <w:r>
        <w:rPr>
          <w:b/>
          <w:bCs/>
          <w:sz w:val="23"/>
          <w:szCs w:val="23"/>
        </w:rPr>
        <w:t>санитарнопротивоэпидемических</w:t>
      </w:r>
      <w:proofErr w:type="spellEnd"/>
      <w:r>
        <w:rPr>
          <w:b/>
          <w:bCs/>
          <w:sz w:val="23"/>
          <w:szCs w:val="23"/>
        </w:rPr>
        <w:t xml:space="preserve"> и профилактических мероприятий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7.1. Контроль температуры воздуха во всех помещениях ДОУ, предназначенных для пребывания воспитанников осуществляется с помощью термометров.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7.2. Допустимая температура воздуха в помещениях ДОУ для холодного периода года должна соответствовать значениям, приведенным в таблице:</w:t>
      </w:r>
    </w:p>
    <w:p w:rsidR="003F5256" w:rsidRPr="003F5256" w:rsidRDefault="003F5256" w:rsidP="003F5256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lang w:eastAsia="en-US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58"/>
        <w:gridCol w:w="4658"/>
      </w:tblGrid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0"/>
        </w:trPr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Наименование помещения </w:t>
            </w:r>
          </w:p>
        </w:tc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Допустимая температура воздуха (°С)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Групповая (игровая), игровая комната (помещения), туалетные, помещения для занятий для детей до 3-х лет </w:t>
            </w:r>
          </w:p>
        </w:tc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22-24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Групповая (игровая), игровая комната (помещения), помещения для занятий для детей от 3-х до 7-ми лет </w:t>
            </w:r>
          </w:p>
        </w:tc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21-24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proofErr w:type="gramStart"/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>Туалетные</w:t>
            </w:r>
            <w:proofErr w:type="gramEnd"/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 для детей от 3-х до 7-ми лет </w:t>
            </w:r>
          </w:p>
        </w:tc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19-21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Спальные, физкультурный и музыкальный залы </w:t>
            </w:r>
          </w:p>
        </w:tc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19-21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Душевая (ванная комната) </w:t>
            </w:r>
          </w:p>
        </w:tc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24-26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Прогулочные веранды (не менее) </w:t>
            </w:r>
          </w:p>
        </w:tc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12 </w:t>
            </w:r>
          </w:p>
        </w:tc>
      </w:tr>
      <w:tr w:rsidR="003F5256" w:rsidRPr="003F5256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3F5256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Отапливаемые переходы (не менее) </w:t>
            </w:r>
          </w:p>
        </w:tc>
        <w:tc>
          <w:tcPr>
            <w:tcW w:w="4658" w:type="dxa"/>
          </w:tcPr>
          <w:p w:rsidR="003F5256" w:rsidRPr="003F5256" w:rsidRDefault="003F5256" w:rsidP="003F525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3"/>
                <w:szCs w:val="23"/>
                <w:lang w:eastAsia="en-US"/>
              </w:rPr>
            </w:pPr>
            <w:r w:rsidRPr="003F5256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 xml:space="preserve">15 </w:t>
            </w:r>
          </w:p>
        </w:tc>
      </w:tr>
    </w:tbl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В теплый период года для всех типов помещений верхняя граница допустимой температуры воздуха может достигать не более 28</w:t>
      </w:r>
      <w:proofErr w:type="gramStart"/>
      <w:r>
        <w:rPr>
          <w:sz w:val="23"/>
          <w:szCs w:val="23"/>
        </w:rPr>
        <w:t>°С</w:t>
      </w:r>
      <w:proofErr w:type="gramEnd"/>
      <w:r>
        <w:rPr>
          <w:sz w:val="23"/>
          <w:szCs w:val="23"/>
        </w:rPr>
        <w:t xml:space="preserve">, нижняя граница идентична холодному периоду года.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7.3. Относительная влажность воздуха в помещениях должна составлять 40-60 %, скорость движения воздуха не более 0,1 м/</w:t>
      </w:r>
      <w:proofErr w:type="gramStart"/>
      <w:r>
        <w:rPr>
          <w:sz w:val="23"/>
          <w:szCs w:val="23"/>
        </w:rPr>
        <w:t>с</w:t>
      </w:r>
      <w:proofErr w:type="gramEnd"/>
      <w:r>
        <w:rPr>
          <w:sz w:val="23"/>
          <w:szCs w:val="23"/>
        </w:rPr>
        <w:t xml:space="preserve">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7.4. При организации профилактических и противоэпидемических мероприятий ДОУ должны соблюдаться следующие требования: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медицинская помощь в детском саду осуществляется в соответствии с законодательством в сфере охраны здоровья; медицинская деятельность осуществляется самостоятельно (при наличии санитарно-эпидемиологического заключения) или медицинской организацией;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лица с признаками инфекционных заболеваний в объекты не допускаются. </w:t>
      </w:r>
      <w:proofErr w:type="gramStart"/>
      <w:r>
        <w:rPr>
          <w:sz w:val="23"/>
          <w:szCs w:val="23"/>
        </w:rPr>
        <w:t xml:space="preserve">При выявлении лиц с признаками инфекционных заболеваний во время их нахождения в ДОУ должны быть приняты меры по ограничению или исключению их контакта с иными лицами посредством размещения в помещения для оказания медицинской помощи или иные помещения, кроме вспомогательных, до приезда законных представителей (родителей или опекунов), до перевода в медицинскую организацию или до приезда скорой помощи; </w:t>
      </w:r>
      <w:proofErr w:type="gramEnd"/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после перенесенного заболевания воспитанники допускаются к посещению детского сада при наличии медицинского заключения (медицинской справки).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7.5. В целях предотвращения возникновения и распространения инфекционных и неинфекционных заболеваний и пищевых отравлений в ДОУ проводятся: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proofErr w:type="gramStart"/>
      <w:r>
        <w:rPr>
          <w:sz w:val="23"/>
          <w:szCs w:val="23"/>
        </w:rPr>
        <w:t>контроль за</w:t>
      </w:r>
      <w:proofErr w:type="gramEnd"/>
      <w:r>
        <w:rPr>
          <w:sz w:val="23"/>
          <w:szCs w:val="23"/>
        </w:rPr>
        <w:t xml:space="preserve"> санитарным состоянием и содержанием собственной территории и всех объектов, за соблюдением правил личной гигиены лицами, находящимися в них;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организация профилактических и противоэпидемических мероприятий и </w:t>
      </w:r>
      <w:proofErr w:type="gramStart"/>
      <w:r>
        <w:rPr>
          <w:sz w:val="23"/>
          <w:szCs w:val="23"/>
        </w:rPr>
        <w:t>контроль за</w:t>
      </w:r>
      <w:proofErr w:type="gramEnd"/>
      <w:r>
        <w:rPr>
          <w:sz w:val="23"/>
          <w:szCs w:val="23"/>
        </w:rPr>
        <w:t xml:space="preserve"> их проведением; работа по организации и проведению мероприятий по дезинфекции, дезинсекции и дератизации, противоклещевых (</w:t>
      </w:r>
      <w:proofErr w:type="spellStart"/>
      <w:r>
        <w:rPr>
          <w:sz w:val="23"/>
          <w:szCs w:val="23"/>
        </w:rPr>
        <w:t>акарицидных</w:t>
      </w:r>
      <w:proofErr w:type="spellEnd"/>
      <w:r>
        <w:rPr>
          <w:sz w:val="23"/>
          <w:szCs w:val="23"/>
        </w:rPr>
        <w:t xml:space="preserve">) обработок и контроль за их проведением;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 осмотры детей с целью выявления инфекционных заболеваний (в том числе на педикулез) при поступлении в детский сад, а также в случаях, установленных законодательством в сфере охраны здоровья;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организация профилактических осмотров воспитанников и проведение профилактических прививок;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распределение учащихся </w:t>
      </w:r>
      <w:proofErr w:type="gramStart"/>
      <w:r>
        <w:rPr>
          <w:sz w:val="23"/>
          <w:szCs w:val="23"/>
        </w:rPr>
        <w:t>в соответствии с заключением о принадлежности к медицинской группе для занятий</w:t>
      </w:r>
      <w:proofErr w:type="gramEnd"/>
      <w:r>
        <w:rPr>
          <w:sz w:val="23"/>
          <w:szCs w:val="23"/>
        </w:rPr>
        <w:t xml:space="preserve"> физической культурой; документирование и контроль за организацией процесса физического воспитания и проведением мероприятий по физической культуре в зависимости от пола, возраста и состояния здоровья;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за состоянием и содержанием спортивного зала;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за пищеблоком и питанием </w:t>
      </w:r>
      <w:proofErr w:type="gramStart"/>
      <w:r>
        <w:rPr>
          <w:sz w:val="23"/>
          <w:szCs w:val="23"/>
        </w:rPr>
        <w:t>обучающихся</w:t>
      </w:r>
      <w:proofErr w:type="gramEnd"/>
      <w:r>
        <w:rPr>
          <w:sz w:val="23"/>
          <w:szCs w:val="23"/>
        </w:rPr>
        <w:t xml:space="preserve">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работу по формированию здорового образа жизни и реализация технологий сбережения здоровья;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proofErr w:type="gramStart"/>
      <w:r>
        <w:rPr>
          <w:sz w:val="23"/>
          <w:szCs w:val="23"/>
        </w:rPr>
        <w:t>контроль за</w:t>
      </w:r>
      <w:proofErr w:type="gramEnd"/>
      <w:r>
        <w:rPr>
          <w:sz w:val="23"/>
          <w:szCs w:val="23"/>
        </w:rPr>
        <w:t xml:space="preserve"> соблюдением правил личной гигиены;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proofErr w:type="gramStart"/>
      <w:r>
        <w:rPr>
          <w:sz w:val="23"/>
          <w:szCs w:val="23"/>
        </w:rPr>
        <w:t>контроль за</w:t>
      </w:r>
      <w:proofErr w:type="gramEnd"/>
      <w:r>
        <w:rPr>
          <w:sz w:val="23"/>
          <w:szCs w:val="23"/>
        </w:rPr>
        <w:t xml:space="preserve"> информированием ДОУ и медицинских работников обо всех случаях инфекционных заболеваний в своей семье и обращением за медицинской помощью в случае возникновения заболеваний.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7.6. Вода, используемая в хозяйственно-питьевых и бытовых целях, должна соответствовать санитарно-эпидемиологическим требованиям к питьевой воде.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7.7. Питьевой режим в ДОУ организуется посредством выдачи детям воды, </w:t>
      </w:r>
      <w:proofErr w:type="spellStart"/>
      <w:r>
        <w:rPr>
          <w:sz w:val="23"/>
          <w:szCs w:val="23"/>
        </w:rPr>
        <w:t>бутилированной</w:t>
      </w:r>
      <w:proofErr w:type="spellEnd"/>
      <w:r>
        <w:rPr>
          <w:sz w:val="23"/>
          <w:szCs w:val="23"/>
        </w:rPr>
        <w:t xml:space="preserve"> промышленного производства, в том числе через установки с дозированным розливом воды или организуется посредством выдачи кипяченой питьевой воды. Вода, расфасованная в емкости и поставляемая в дошкольную образовательную организацию, должна иметь документы об оценке (подтверждения) соответствия. При использовании установок с дозированным розливом питьевой воды, расфасованной в емкости, проводится замена емкости по мере необходимости, но не реже, чем это предусмотрено сроком годности воды, установленным производителем.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7.8. Все помещения дошкольного образовательного учреждения подлежат ежедневной влажной уборке с применением моющих средств.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7.9. Помещения постоянного пребывания детей для дезинфекции воздушной среды оборудуются приборами по обеззараживанию воздуха.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7.10. Влажная уборка в спальнях проводится после дневного сна, в физкультурном зале и групповых помещениях не реже 2 раз в день.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7.11. Проветривание в присутствии воспитанников детского сада не проводится.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7.12. Не допускается использование переносных отопительных приборов с инфракрасным излучением.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7.13. Спортивный инвентарь и маты в физкультурном зале ежедневно протираются с использованием мыльно-содового раствора.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7.14. Ковровые покрытия ежедневно очищаются с использованием пылесоса. Ковровое покрытие не реже одного раза в месяц подвергается влажной обработке.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7.15. После каждого занятия физкультурный, гимнастический, хореографический, музыкальный залы проветриваются в течение не менее 10 минут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7.16. Столы в групповых помещениях промываются горячей водой с моющим средством до и после каждого приема пищи.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7.17. Стулья, подкладочные клеенки, клеенчатые нагрудники после использования моются горячей водой с мылом или иным моющим средством;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нагрудники из ткани - стираются.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7.18. Игрушки моются в специально выделенных, промаркированных емкостях.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7.19. Приобретенные игрушки (за исключением </w:t>
      </w:r>
      <w:proofErr w:type="spellStart"/>
      <w:r>
        <w:rPr>
          <w:sz w:val="23"/>
          <w:szCs w:val="23"/>
        </w:rPr>
        <w:t>мягконабивных</w:t>
      </w:r>
      <w:proofErr w:type="spellEnd"/>
      <w:r>
        <w:rPr>
          <w:sz w:val="23"/>
          <w:szCs w:val="23"/>
        </w:rPr>
        <w:t xml:space="preserve">) перед использованием воспитанниками детского сада моются проточной водой с мылом или иным моющим средством, безвредным для здоровья детей.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7.20. </w:t>
      </w:r>
      <w:proofErr w:type="spellStart"/>
      <w:r>
        <w:rPr>
          <w:sz w:val="23"/>
          <w:szCs w:val="23"/>
        </w:rPr>
        <w:t>Пенолатексные</w:t>
      </w:r>
      <w:proofErr w:type="spellEnd"/>
      <w:r>
        <w:rPr>
          <w:sz w:val="23"/>
          <w:szCs w:val="23"/>
        </w:rPr>
        <w:t xml:space="preserve">, ворсованные игрушки и </w:t>
      </w:r>
      <w:proofErr w:type="spellStart"/>
      <w:r>
        <w:rPr>
          <w:sz w:val="23"/>
          <w:szCs w:val="23"/>
        </w:rPr>
        <w:t>мягконабивные</w:t>
      </w:r>
      <w:proofErr w:type="spellEnd"/>
      <w:r>
        <w:rPr>
          <w:sz w:val="23"/>
          <w:szCs w:val="23"/>
        </w:rPr>
        <w:t xml:space="preserve"> игрушки обрабатываются согласно инструкции производителя.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7.21. Игрушки, которые не подлежат влажной обработке (мытью, стирке), допускается использовать в качестве демонстрационного материала.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7.22. Игрушки моются ежедневно в конце дня, а в группах для детей младенческого и раннего возраста - 2 раза в день. Кукольная одежда стирается по мере загрязнения с использованием детского мыла и проглаживается.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7.23. Игрушки, используемые на прогулке, хранятся отдельно от игрушек, используемых в группе детского сада, в специально отведенных местах.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7.24. Туалеты, вестибюли, рекреации подлежат влажной уборке после каждой перемены. 7.25. Уборочный инвентарь маркируется в зависимости от назначения помещений и видов работ. Инвентарь для уборки туалетов должен иметь иную маркировку и храниться отдельно от другого инвентаря.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7.26. По окончании уборки весь инвентарь промывается с использованием моющих средств, ополаскивается проточной водой и просушивается. Инвентарь для туалетов после использования обрабатывается дезинфекционными средствами в соответствии с инструкцией по их применению.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7.27. Ежедневная уборка туалетов, умывальных, душевых, помещений для оказания медицинской помощи, производственных помещений пищеблока, проводится с использованием дезинфицирующих средств.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7.28. Дверные ручки, поручни, выключатели ежедневно протираются с использованием дезинфицирующих средств.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7.29. Санитарно-техническое оборудование ежедневно должно обеззараживаться. Сидения на унитазах, ручки сливных бачков и ручки дверей моются ежедневно теплой водой с мылом или иным моющим средством, безвредным для здоровья человека.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7.30. Горшки моются после каждого использования при помощи щеток и моющих средств. Ванны, раковины, унитазы чистят дважды в день или по мере загрязнения щетками с использованием моющих и дезинфицирующих средств.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7.31. Индивидуальные горшки маркируются по общему количеству детей. В старших и подготовительных группах ДОУ туалетные комнаты (отдельные кабинки) оборудуются отдельно для мальчиков и девочек.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7.32. Смена постельного белья и полотенец осуществляется по мере загрязнения, но не реже 1-го раза в 7 дней. Грязное белье складывается в мешки и доставляется в прачечную. Для сбора и хранения грязного белья в ДОУ выделяется специальное помещение или место для временного хранения. Чистое белье хранится в отдельном помещении, в </w:t>
      </w:r>
      <w:proofErr w:type="gramStart"/>
      <w:r>
        <w:rPr>
          <w:sz w:val="23"/>
          <w:szCs w:val="23"/>
        </w:rPr>
        <w:t>гладильной</w:t>
      </w:r>
      <w:proofErr w:type="gramEnd"/>
      <w:r>
        <w:rPr>
          <w:sz w:val="23"/>
          <w:szCs w:val="23"/>
        </w:rPr>
        <w:t xml:space="preserve"> или в специальном месте в закрытых стеллажах или шкафах. Выдача чистого белья в детском саду организуется так, чтобы было исключено его пересечение с грязным бельем.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7.33. Постельные принадлежности (матрацы, подушки, спальные мешки) проветриваются непосредственно в спальнях во время каждой генеральной уборки, а также на специально отведенных для этого площадках хозяйственной зоны ДОУ. Постельные принадлежности подвергаются химической чистке или дезинфекционной обработке один раз в год.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7.34. Дезинфекционные средства хранят в упаковке производителя. Дезинфекционные растворы готовят в соответствии с инструкцией перед непосредственным их применением 7.35. Во всех видах помещений детского сада не реже одного раза в месяц (в смену) проводится генеральная уборка с применением моющих и дезинфицирующих средств. 7.36. Вытяжные вентиляционные решетки не должны содержать следов загрязнений. Очистка шахт вытяжной вентиляции проводится по мере загрязнения.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7.37. В целях профилактики контагиозных гельминтозов (энтеробиоза и </w:t>
      </w:r>
      <w:proofErr w:type="spellStart"/>
      <w:r>
        <w:rPr>
          <w:sz w:val="23"/>
          <w:szCs w:val="23"/>
        </w:rPr>
        <w:t>гименолепидоза</w:t>
      </w:r>
      <w:proofErr w:type="spellEnd"/>
      <w:r>
        <w:rPr>
          <w:sz w:val="23"/>
          <w:szCs w:val="23"/>
        </w:rPr>
        <w:t xml:space="preserve">) в дошкольных образовательных учреждениях организуются и проводятся меры по предупреждению передачи возбудителя и оздоровлению источников инвазии.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7.38. Все выявленные </w:t>
      </w:r>
      <w:proofErr w:type="spellStart"/>
      <w:r>
        <w:rPr>
          <w:sz w:val="23"/>
          <w:szCs w:val="23"/>
        </w:rPr>
        <w:t>инвазированные</w:t>
      </w:r>
      <w:proofErr w:type="spellEnd"/>
      <w:r>
        <w:rPr>
          <w:sz w:val="23"/>
          <w:szCs w:val="23"/>
        </w:rPr>
        <w:t xml:space="preserve"> регистрируются в журнале для инфекционных заболеваний. При регистрации случаев заболеваний контагиозными гельминтозами санитарно-противоэпидемические (профилактические) мероприятия проводятся в течение 3 календарных дней после окончания лечения.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7.39. В помещениях дошкольного образовательного учреждения не должно быть насекомых, грызунов и следов их жизнедеятельности. Внутри помещений допускается дополнительное использование механических методов. При появлении синантропных насекомых и грызунов проводятся дезинсекция и дератизация. Дезинсекция и дератизация проводятся в отсутствии воспитанников.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8. Требования к организации безопасности на территории ДОУ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8.1. Территория детского сада должна быть оборудована наружным электрическим освещением, по периметру ограждена забором и зелеными насаждениями.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8.2. Спортивные и игровые площадки должны иметь полимерное или натуральное покрытие. Полимерные покрытия должны иметь документы об оценке (подтверждения) соответствия.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8.3. Физкультурные занятия и мероприятия на сырых площадках и (или) на площадках, имеющих дефекты, не проводятся.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8.4. На территории дошкольного образовательного учреждения не должно быть плодоносящих ядовитыми плодами деревьев и кустарников.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8.5. Покрытие проездов, подходов и дорожек на территории детского сада не должно иметь дефектов.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8.6. На территории должно быть обеспечено отсутствие грызунов и насекомых, в том числе клещей, способами, предусмотренными соответствующими санитарными правилами.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8.7. Для обеспечения передвижения инвалидов и лиц с ограниченными возможностями здоровья (ОВЗ) по территории детского сада должны проводиться мероприятия по созданию доступной среды для инвалидов.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8.8. На собственной территории не допускается скопление мусора. Уборка территории должна проводиться ежедневно или по мере загрязнения. Мусор должен собираться в мусоросборники, мусоросборники следует закрывать крышками. Очистка мусоросборников проводится при заполнении 2/3 их объема. Не допускается сжигание мусора на собственной территории, в том числе в мусоросборниках.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8.9. Для очистки собственной территории от снега использование химических реагентов не допускается.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8.10. На территории используемых детским садом игровых, спортивных, прогулочных площадок, в зонах отдыха должны проводиться мероприятия, направленные на профилактику инфекционных, паразитарных и массовых неинфекционных заболеваний.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8.11. Ежегодно, в весенний период, в песочницах, на игровых площадках, проводится полная смена песка. Песок должен соответствовать гигиеническим нормативам. При обнаружении возбудителей паразитарных и инфекционных болезней проводится внеочередная замена песка.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8.12. Песочницы в отсутствие детей во избежание загрязнения песка должны закрываться крышками, полимерными пленками или иными защитными приспособлениями.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8.13. На территории групповых площадок должен быть установлен теневой навес площадью из расчета не менее 1 м на одного ребенка, но не менее 20 м. Допускается установка на прогулочной площадке сборно-разборных навесов, беседок.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9. Требования к организации безопасного питания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9.1. При нахождении детей в дошкольном образовательном учреждении более 4 часов обеспечивается возможность организации горячего питания.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9.2. Производство готовых блюд в ДОУ должно осуществляться в соответствии с рецептурой и технологией приготовления блюд, отраженной в технологических картах, при условии соблюдения </w:t>
      </w:r>
      <w:proofErr w:type="spellStart"/>
      <w:r>
        <w:rPr>
          <w:sz w:val="23"/>
          <w:szCs w:val="23"/>
        </w:rPr>
        <w:t>санитарноэпидемиологических</w:t>
      </w:r>
      <w:proofErr w:type="spellEnd"/>
      <w:r>
        <w:rPr>
          <w:sz w:val="23"/>
          <w:szCs w:val="23"/>
        </w:rPr>
        <w:t xml:space="preserve"> требований и гигиенических нормативов.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9.3. Оборудование, инвентарь, посуда и тара должны быть выполнены из материалов, предназначенных для контакта с пищевыми продуктами, а также предусматривающих возможность их мытья и обеззараживания.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9.4. Посуда для приготовления блюд должна быть выполнена из нержавеющей стали.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9.5. Инвентарь, используемый для раздачи и </w:t>
      </w:r>
      <w:proofErr w:type="spellStart"/>
      <w:r>
        <w:rPr>
          <w:sz w:val="23"/>
          <w:szCs w:val="23"/>
        </w:rPr>
        <w:t>порционирования</w:t>
      </w:r>
      <w:proofErr w:type="spellEnd"/>
      <w:r>
        <w:rPr>
          <w:sz w:val="23"/>
          <w:szCs w:val="23"/>
        </w:rPr>
        <w:t xml:space="preserve"> блюд, должен иметь мерную метку объема в литрах и (или) миллилитрах.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9.6. Не допускается использование деформированной, с дефектами и механическими повреждениями кухонной и столовой посуды, инвентаря; столовых приборов (вилки, ложки) из алюминия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9.7. Складские помещения для хранения пищевых продуктов должны быть оборудованы приборами для измерения относительной влажности и температуры воздуха, холодильное оборудование - контрольными термометрами.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9.8. Технологическое и холодильное оборудование должно быть исправным и способным поддерживать температурный режим.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9.9. Производственные столы, предназначенные для обработки пищевых продуктов, должны быть цельнометаллическими, устойчивыми к действию моющих и дезинфекционных средств, выполнены из материалов, для контакта с пищевыми продуктами.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9.10. Покрытие стола для работы с тестом (столешница) должно быть выполнено из дерева твердых лиственных пород.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9.11. Кухонная посуда, столы, инвентарь, оборудование маркируются в зависимости от назначения и должны использоваться в соответствии с маркировкой.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9.12. Для обеззараживания воздуха в холодном цехе используется бактерицидная установка для обеззараживания воздуха. </w:t>
      </w:r>
      <w:proofErr w:type="gramStart"/>
      <w:r>
        <w:rPr>
          <w:sz w:val="23"/>
          <w:szCs w:val="23"/>
        </w:rPr>
        <w:t xml:space="preserve">При отсутствии холодного цеха приборы для обеззараживания воздуха устанавливают на участке (в зоне) приготовления холодных блюд, в мясорыбном, овощном цехах и в помещении для обработки яиц. </w:t>
      </w:r>
      <w:proofErr w:type="gramEnd"/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9.13. Количество технологического, холодильного и моечного оборудования, инвентаря, кухонной и столовой посуды на пищеблоке ДОУ должно обеспечивать поточность технологического процесса, а объем единовременно приготавливаемых блюд должен соответствовать количеству непосредственно принимающих пищу лиц.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9.14. Столовая мебель для приема пищи должна иметь покрытие, не имеющее дефектов и повреждений, позволяющее обработку с применением моющих и дезинфицирующих средств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10. Требования к сотрудникам по охране жизни и здоровья детей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10.1. Все сотрудники ДОУ должны строго соблюдать настоящую инструкцию по охране жизни и здоровья детей, постоянно помнить, что охрана жизни и здоровья воспитанников является приоритетной.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10.2. Воспитатель детского сада несет персональную ответственность за жизнь и здоровье детей во время проведения занятий, режимных моментов, игровой деятельности и прогулок, а другие педагогические работники детского сада - во время занятий с детьми. 10.3. Педагог должен знать состояние здоровья каждого ребенка, организовывать свою работу с учетом его индивидуальных способностей, возможностей, а также здоровья.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10.4. Все имеющиеся предметы в группе, шкафы, полки, подставки для цветов должны быть прочно закреплены и устойчивы. Цветочные горшки с комнатными растениями должны находиться на высоте ниже роста детей. Запрещается размещать крючки на уровне глаз детей.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10.5. Дворник в начале работы обходит территорию детского сада с целью устранения </w:t>
      </w:r>
      <w:proofErr w:type="spellStart"/>
      <w:r>
        <w:rPr>
          <w:sz w:val="23"/>
          <w:szCs w:val="23"/>
        </w:rPr>
        <w:t>травмоопасных</w:t>
      </w:r>
      <w:proofErr w:type="spellEnd"/>
      <w:r>
        <w:rPr>
          <w:sz w:val="23"/>
          <w:szCs w:val="23"/>
        </w:rPr>
        <w:t xml:space="preserve"> факторов (наличие битого стекла, проволоки и т.п.).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10.6. Завхоз в начале своего рабочего дня совершает осмотр помещений дошкольного образовательного учреждения и территории, принимает необходимые меры по устранению аварийных ситуаций и </w:t>
      </w:r>
      <w:proofErr w:type="spellStart"/>
      <w:r>
        <w:rPr>
          <w:sz w:val="23"/>
          <w:szCs w:val="23"/>
        </w:rPr>
        <w:t>травмоопасных</w:t>
      </w:r>
      <w:proofErr w:type="spellEnd"/>
      <w:r>
        <w:rPr>
          <w:sz w:val="23"/>
          <w:szCs w:val="23"/>
        </w:rPr>
        <w:t xml:space="preserve"> факторов.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10.7. Электропроводка в помещениях ДОУ должна быть тщательно изолированной, а электроприборы – недоступны для детей.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10.8. Не допускать детей к ЭСО и иным электроприборам, шнурам питания, штепсельным вилкам и розеткам. Не разрешать переносить, включать и выключать электроприборы. 10.9. Обеспечивать наличие свободных проходов в помещениях, выходов и подходов к первичным средствам пожаротушения.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10.10. Обеспечивать наличие аптечки первой помощи в группе или ином помещении для занятий с детьми, а при получении травмы ребенком оказание ему первой помощи.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10.11. Иглы следует хранить в недоступном для детей месте. Ножницы для занятий с воспитанниками детского сада должны быть с тупыми концами. Пользоваться ими детям разрешается только под контролем воспитателя. Недопустимо сотрудникам оставлять колющие и режущие предметы без присмотра в местах, которые доступны для детей. 10.12. Воспитателю необходимо тщательно следить за тем, чтобы дети без разрешения не ели никаких растений (ягод, грибов, трав), не приносили в детский сад жевательную резинку, </w:t>
      </w:r>
      <w:proofErr w:type="gramStart"/>
      <w:r>
        <w:rPr>
          <w:sz w:val="23"/>
          <w:szCs w:val="23"/>
        </w:rPr>
        <w:t>не брали в рот</w:t>
      </w:r>
      <w:proofErr w:type="gramEnd"/>
      <w:r>
        <w:rPr>
          <w:sz w:val="23"/>
          <w:szCs w:val="23"/>
        </w:rPr>
        <w:t xml:space="preserve"> посторонние предметы (детали конструктора, косточки от ягод и фруктов, пуговицы, монетки и так далее); необходимо внимательно следить за тем, чтобы во рту детей ничего не было во время занятий, игр, движений и сна.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10.13. Не допускать употреблять детям в пищу продукты (торты, пирожные, конфеты и так далее), принесенные в группу посторонними людьми.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10.14. Воспитатель обязан следить за тем, чтобы дети не приносили из дома никаких лекарственных препаратов, спичек, различных химических веществ.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10.15. Воспитателю проводить разъяснительную работу с родителями по вопросам недопустимости внесения детьми в дошкольное образовательное учреждение опасных для жизни и здоровья детей предметов и веществ.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10.16. Не допускать сквозное проветривание помещений в присутствие детей. </w:t>
      </w:r>
    </w:p>
    <w:p w:rsidR="003F5256" w:rsidRDefault="003F5256" w:rsidP="003F52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10.17. Соблюдать режим дня, режим занятий, отдыха и двигательной активности детей. Во время сна детей присутствие воспитателя (или его помощника) в спальной комнате обязательно.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10.18. На участке детского сада воспитателю постоянно находиться вместе с детьми, обеспечивать безопасность каждого ребёнка, не допускать нахождения детей за верандами, кустарниками, стенами сооружений и т.д.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10.19. Для эффективности оздоровления детей во время прогулки необходимо: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не допускать беспричинного сокращения времени пребывания детей на свежем воздухе;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обеспечивать двигательную активность воспитанников ДОУ во время прогулки,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соблюдать методические требования и методику организации и проведения прогулок на свежем воздухе (наблюдение, подвижные игры с группой, с подгруппой, труд, индивидуальная работа, самостоятельная деятельность детей по их интересам). </w:t>
      </w:r>
    </w:p>
    <w:p w:rsidR="003F5256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10.20. Во время массового мероприятия воспитателю детского сада находиться вместе с детьми, контролировать дисциплину, не допускать самовольный уход воспитанников, соблюдать инструкцию по охране труда при проведении массовых мероприятий в ДОУ. 10.21. Следить за тем, чтобы дети не покидали пределы участка детского сада. В случае самовольного ухода ребёнка с территории ДОУ нужно немедленно: оповестить заведующего дошкольным образовательным учреждением, отправить на его розыски сотрудника детского сада, а также сообщить об уходе ребёнка в ближайшее отделение полиции и родителям.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10.22. Воспитателю отдавать детей только их родителям (законным представителям), либо взрослым родственникам по просьбе родителей, которые не моложе 18-ти лет.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10.23. Физкультурное и игровое оборудование на участке (горки, лесенки, шведские стенки, качели и прочее спортивное и игровое оборудование) должны быть устойчивыми, испытанными и проверенными на прочность.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10.24. Воспитателю следует следить за исправностью спортивного оборудования и инвентаря, при выполнении упражнений детьми осуществлять страховку.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10.25. Сотрудникам детского сада запрещается: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оставлять детей без присмотра;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приносить в групповые комнаты кипяток.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посылать детей с каким-либо поручением без присмотра;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брать детей на процедуры и занятия без уведомления воспитателя;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приносить в группу растворы или жидкости, пары которых могут быть опасны для здоровья, а также лекарства и таблетки.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10.26. По указанию медицинской сестры дошкольного образовательного учреждения необходимо обеспечивать строгое соблюдение карантина.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10.27. Запрещается брать детей на пищеблок за получением питания, </w:t>
      </w:r>
      <w:proofErr w:type="gramStart"/>
      <w:r>
        <w:rPr>
          <w:sz w:val="23"/>
          <w:szCs w:val="23"/>
        </w:rPr>
        <w:t>поручать им выносить</w:t>
      </w:r>
      <w:proofErr w:type="gramEnd"/>
      <w:r>
        <w:rPr>
          <w:sz w:val="23"/>
          <w:szCs w:val="23"/>
        </w:rPr>
        <w:t xml:space="preserve"> мусор и отходы к общему контейнеру, доверять детям осуществлять мытье полов и посуды.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10.28. Во избежание желудочных заболеваний и пищевых отравлений заведующий дошкольным образовательным учреждением, медицинский персонал и повар обязаны ежедневно производить контроль доброкачественности выдаваемых на кухню продуктов. 10.29. Сотрудники пищевого блока обеспечивают недоступность проникновения каких-либо посторонних лиц на пищеблок детского сада. Запрещается впускать на территорию детского сада посторонних лиц.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10.30. Крыши всех построек должны своевременно очищаться от снежных масс. Не допускать образования по краям крыш свисающих глыб снега и сосулек.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10.31. Очищать от снега и льда, а также посыпать песком дорожки, наружные лестницы и детские площадки на участке.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11. Требования безопасности в аварийных ситуациях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11.1. Следует немедленно известить непосредственного руководителя: о любой ситуации, угрожающей жизни и здоровью воспитанников дошкольного образовательного учреждения; о факте возникновения групповых инфекционных и неинфекционных заболеваний; о каждом несчастном случае, произошедшем в детском саду.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11.2. При получении травмы воспитанником оперативно оказать ему первую помощь, вызвать медицинского работника ДОУ (транспортировать потерпевшего в медицинский кабинет), при необходимости вызвать скорую медицинскую помощь по телефону 03 (103 – </w:t>
      </w:r>
      <w:proofErr w:type="gramStart"/>
      <w:r>
        <w:rPr>
          <w:sz w:val="23"/>
          <w:szCs w:val="23"/>
        </w:rPr>
        <w:t>с</w:t>
      </w:r>
      <w:proofErr w:type="gramEnd"/>
      <w:r>
        <w:rPr>
          <w:sz w:val="23"/>
          <w:szCs w:val="23"/>
        </w:rPr>
        <w:t xml:space="preserve"> мобильного) и сообщить о происшествии заведующему. Обеспечить до начала расследования сохранность обстановки на месте происшествия, а если это невозможно (существует угроза жизни и здоровью окружающих) – фиксирование обстановки путем фотографирования или иным методом. Оказать содействие при проведении расследования несчастного случая.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11.3. При обнаружении пожара или признаков горения в здании, помещении ДОУ (задымление, запах гари, повышение температуры воздуха и др.) необходимо: немедленно сообщить об этом по телефону 01 (101, 112 – с мобильного) в пожарную охрану с указанием наименования объекта защиты, адреса места его расположения, места возникновения пожара, а также фамилии сообщающего информацию; принять меры по эвакуации людей, а при условии отсутствия угрозы жизни и здоровью людей меры по тушению пожара в начальной стадии; сообщить заведующему детским садом.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11.4. При возгорании в помещении (группе, спальне, помещении для занятий), педагогический работник, находящийся с детьми, должен первым делом вывести воспитанников из опасной зоны.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11.5. При аварии (прорыве) в системе отопления, водоснабжения в помещении следует вывести воспитанников из помещения, оперативно сообщить о происшедшем завхозу детского сада. </w:t>
      </w:r>
    </w:p>
    <w:p w:rsidR="0064461A" w:rsidRDefault="0064461A" w:rsidP="00644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11.6. В случае угрозы или возникновения очага опасного воздействия техногенного характера, угрозы или приведения в исполнение террористического акта следует руководствоваться Планом эвакуации, инструкцией о порядке действий в случае угрозы и возникновении ЧС террористического характера. </w:t>
      </w:r>
    </w:p>
    <w:p w:rsidR="0064461A" w:rsidRDefault="0064461A" w:rsidP="0064461A">
      <w:pPr>
        <w:pStyle w:val="Default"/>
        <w:rPr>
          <w:sz w:val="23"/>
          <w:szCs w:val="23"/>
        </w:rPr>
      </w:pPr>
    </w:p>
    <w:p w:rsidR="0064461A" w:rsidRDefault="0064461A" w:rsidP="0064461A">
      <w:pPr>
        <w:pStyle w:val="Default"/>
        <w:rPr>
          <w:sz w:val="23"/>
          <w:szCs w:val="23"/>
        </w:rPr>
      </w:pPr>
    </w:p>
    <w:p w:rsidR="0064461A" w:rsidRDefault="0064461A" w:rsidP="0064461A">
      <w:pPr>
        <w:pStyle w:val="Default"/>
        <w:rPr>
          <w:sz w:val="23"/>
          <w:szCs w:val="23"/>
        </w:rPr>
      </w:pPr>
    </w:p>
    <w:p w:rsidR="0064461A" w:rsidRDefault="0064461A" w:rsidP="0064461A">
      <w:pPr>
        <w:pStyle w:val="Default"/>
        <w:rPr>
          <w:sz w:val="23"/>
          <w:szCs w:val="23"/>
        </w:rPr>
      </w:pPr>
    </w:p>
    <w:p w:rsidR="0064461A" w:rsidRDefault="0064461A" w:rsidP="0064461A">
      <w:pPr>
        <w:pStyle w:val="Default"/>
        <w:rPr>
          <w:sz w:val="23"/>
          <w:szCs w:val="23"/>
        </w:rPr>
      </w:pPr>
    </w:p>
    <w:p w:rsidR="0064461A" w:rsidRDefault="0064461A" w:rsidP="0064461A">
      <w:pPr>
        <w:pStyle w:val="Default"/>
        <w:rPr>
          <w:sz w:val="23"/>
          <w:szCs w:val="23"/>
        </w:rPr>
      </w:pPr>
    </w:p>
    <w:p w:rsidR="0064461A" w:rsidRDefault="0064461A" w:rsidP="0064461A">
      <w:pPr>
        <w:pStyle w:val="Default"/>
        <w:rPr>
          <w:sz w:val="23"/>
          <w:szCs w:val="23"/>
        </w:rPr>
      </w:pPr>
    </w:p>
    <w:sectPr w:rsidR="0064461A" w:rsidSect="003B4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F44A43"/>
    <w:rsid w:val="0000244D"/>
    <w:rsid w:val="0000323D"/>
    <w:rsid w:val="000034A9"/>
    <w:rsid w:val="00003A61"/>
    <w:rsid w:val="00003FFB"/>
    <w:rsid w:val="00004003"/>
    <w:rsid w:val="0000475F"/>
    <w:rsid w:val="0000499F"/>
    <w:rsid w:val="0000516C"/>
    <w:rsid w:val="00005CE1"/>
    <w:rsid w:val="0000648C"/>
    <w:rsid w:val="0000694B"/>
    <w:rsid w:val="000079D6"/>
    <w:rsid w:val="00007A5F"/>
    <w:rsid w:val="00011FCF"/>
    <w:rsid w:val="00014FF3"/>
    <w:rsid w:val="0001606B"/>
    <w:rsid w:val="00016966"/>
    <w:rsid w:val="00020089"/>
    <w:rsid w:val="000202CE"/>
    <w:rsid w:val="00021D1C"/>
    <w:rsid w:val="00021D55"/>
    <w:rsid w:val="00023D36"/>
    <w:rsid w:val="00024D3D"/>
    <w:rsid w:val="00025B04"/>
    <w:rsid w:val="00027FEC"/>
    <w:rsid w:val="0003121C"/>
    <w:rsid w:val="0003298A"/>
    <w:rsid w:val="000338D9"/>
    <w:rsid w:val="00035B70"/>
    <w:rsid w:val="00037EB2"/>
    <w:rsid w:val="00040277"/>
    <w:rsid w:val="000412E8"/>
    <w:rsid w:val="0004452B"/>
    <w:rsid w:val="00044E9F"/>
    <w:rsid w:val="00050A9C"/>
    <w:rsid w:val="0005253D"/>
    <w:rsid w:val="00052DA1"/>
    <w:rsid w:val="000555EA"/>
    <w:rsid w:val="00055700"/>
    <w:rsid w:val="00055DBA"/>
    <w:rsid w:val="00056EE4"/>
    <w:rsid w:val="000603A7"/>
    <w:rsid w:val="00061C0A"/>
    <w:rsid w:val="00063113"/>
    <w:rsid w:val="000631FC"/>
    <w:rsid w:val="000636F1"/>
    <w:rsid w:val="000648C3"/>
    <w:rsid w:val="00065676"/>
    <w:rsid w:val="00065976"/>
    <w:rsid w:val="00065E0F"/>
    <w:rsid w:val="00067294"/>
    <w:rsid w:val="0007149D"/>
    <w:rsid w:val="000766F8"/>
    <w:rsid w:val="000769C3"/>
    <w:rsid w:val="000769DA"/>
    <w:rsid w:val="00076AA9"/>
    <w:rsid w:val="00076AC2"/>
    <w:rsid w:val="00077245"/>
    <w:rsid w:val="00080A23"/>
    <w:rsid w:val="00080F48"/>
    <w:rsid w:val="00081C96"/>
    <w:rsid w:val="00081D22"/>
    <w:rsid w:val="000854BE"/>
    <w:rsid w:val="000855BE"/>
    <w:rsid w:val="000856BB"/>
    <w:rsid w:val="00085854"/>
    <w:rsid w:val="00087AA8"/>
    <w:rsid w:val="000905D3"/>
    <w:rsid w:val="000920DA"/>
    <w:rsid w:val="0009272A"/>
    <w:rsid w:val="00093682"/>
    <w:rsid w:val="00093EC6"/>
    <w:rsid w:val="00094915"/>
    <w:rsid w:val="00095019"/>
    <w:rsid w:val="00095344"/>
    <w:rsid w:val="0009658A"/>
    <w:rsid w:val="000A0058"/>
    <w:rsid w:val="000A2CAF"/>
    <w:rsid w:val="000A3DDC"/>
    <w:rsid w:val="000A4FE1"/>
    <w:rsid w:val="000A7E05"/>
    <w:rsid w:val="000B260C"/>
    <w:rsid w:val="000B39E9"/>
    <w:rsid w:val="000B6B3B"/>
    <w:rsid w:val="000C1641"/>
    <w:rsid w:val="000C1957"/>
    <w:rsid w:val="000C5DAD"/>
    <w:rsid w:val="000C5F75"/>
    <w:rsid w:val="000C62E1"/>
    <w:rsid w:val="000C7D87"/>
    <w:rsid w:val="000D0553"/>
    <w:rsid w:val="000D18E2"/>
    <w:rsid w:val="000D1E96"/>
    <w:rsid w:val="000D1F2C"/>
    <w:rsid w:val="000D34DC"/>
    <w:rsid w:val="000D3F87"/>
    <w:rsid w:val="000D4166"/>
    <w:rsid w:val="000D4211"/>
    <w:rsid w:val="000D4F7A"/>
    <w:rsid w:val="000D50C0"/>
    <w:rsid w:val="000D7598"/>
    <w:rsid w:val="000E3257"/>
    <w:rsid w:val="000E508E"/>
    <w:rsid w:val="000E6633"/>
    <w:rsid w:val="000E7031"/>
    <w:rsid w:val="000E7320"/>
    <w:rsid w:val="000F03CC"/>
    <w:rsid w:val="000F3B71"/>
    <w:rsid w:val="000F423E"/>
    <w:rsid w:val="000F4AF4"/>
    <w:rsid w:val="000F7400"/>
    <w:rsid w:val="001002A6"/>
    <w:rsid w:val="001018E4"/>
    <w:rsid w:val="00101C4E"/>
    <w:rsid w:val="0010210E"/>
    <w:rsid w:val="00102ADC"/>
    <w:rsid w:val="001042C1"/>
    <w:rsid w:val="00105E50"/>
    <w:rsid w:val="0010604E"/>
    <w:rsid w:val="00106906"/>
    <w:rsid w:val="001079BA"/>
    <w:rsid w:val="00107ACD"/>
    <w:rsid w:val="00107BF7"/>
    <w:rsid w:val="0011117E"/>
    <w:rsid w:val="001122AC"/>
    <w:rsid w:val="00112B09"/>
    <w:rsid w:val="00115384"/>
    <w:rsid w:val="001202F5"/>
    <w:rsid w:val="0012066E"/>
    <w:rsid w:val="00120F22"/>
    <w:rsid w:val="00121B48"/>
    <w:rsid w:val="001239D0"/>
    <w:rsid w:val="001266ED"/>
    <w:rsid w:val="0012786D"/>
    <w:rsid w:val="001306F5"/>
    <w:rsid w:val="001307AA"/>
    <w:rsid w:val="00131ECD"/>
    <w:rsid w:val="001330E8"/>
    <w:rsid w:val="00135BF9"/>
    <w:rsid w:val="00136733"/>
    <w:rsid w:val="00136860"/>
    <w:rsid w:val="00136DED"/>
    <w:rsid w:val="001370DE"/>
    <w:rsid w:val="001408BE"/>
    <w:rsid w:val="00141331"/>
    <w:rsid w:val="001419DD"/>
    <w:rsid w:val="00144D2B"/>
    <w:rsid w:val="0014572F"/>
    <w:rsid w:val="00145FCE"/>
    <w:rsid w:val="0014781E"/>
    <w:rsid w:val="00147B7A"/>
    <w:rsid w:val="00147F38"/>
    <w:rsid w:val="001501E2"/>
    <w:rsid w:val="001523A1"/>
    <w:rsid w:val="0015247A"/>
    <w:rsid w:val="001529E7"/>
    <w:rsid w:val="00152A76"/>
    <w:rsid w:val="0015425C"/>
    <w:rsid w:val="00154F02"/>
    <w:rsid w:val="001551D7"/>
    <w:rsid w:val="00156C21"/>
    <w:rsid w:val="00156D16"/>
    <w:rsid w:val="00160E96"/>
    <w:rsid w:val="001628B1"/>
    <w:rsid w:val="0016302E"/>
    <w:rsid w:val="001630FD"/>
    <w:rsid w:val="001659FA"/>
    <w:rsid w:val="00165CEF"/>
    <w:rsid w:val="001665F6"/>
    <w:rsid w:val="00167773"/>
    <w:rsid w:val="001701A5"/>
    <w:rsid w:val="001704BF"/>
    <w:rsid w:val="0017082D"/>
    <w:rsid w:val="00171983"/>
    <w:rsid w:val="00174055"/>
    <w:rsid w:val="00174363"/>
    <w:rsid w:val="0017699D"/>
    <w:rsid w:val="00176E9C"/>
    <w:rsid w:val="00177A7C"/>
    <w:rsid w:val="00177BCC"/>
    <w:rsid w:val="001800E2"/>
    <w:rsid w:val="00181A0F"/>
    <w:rsid w:val="00182E83"/>
    <w:rsid w:val="00182F4A"/>
    <w:rsid w:val="0018337F"/>
    <w:rsid w:val="00184504"/>
    <w:rsid w:val="00184A4C"/>
    <w:rsid w:val="00184F6E"/>
    <w:rsid w:val="00186130"/>
    <w:rsid w:val="00186A58"/>
    <w:rsid w:val="0019002C"/>
    <w:rsid w:val="00190049"/>
    <w:rsid w:val="00190C80"/>
    <w:rsid w:val="00191F24"/>
    <w:rsid w:val="00191F4F"/>
    <w:rsid w:val="00193549"/>
    <w:rsid w:val="00193F70"/>
    <w:rsid w:val="00194111"/>
    <w:rsid w:val="00196581"/>
    <w:rsid w:val="00196D71"/>
    <w:rsid w:val="001970C0"/>
    <w:rsid w:val="001A01C0"/>
    <w:rsid w:val="001A3CD1"/>
    <w:rsid w:val="001A3CDA"/>
    <w:rsid w:val="001A6251"/>
    <w:rsid w:val="001A6DA3"/>
    <w:rsid w:val="001A6F05"/>
    <w:rsid w:val="001A7255"/>
    <w:rsid w:val="001A776C"/>
    <w:rsid w:val="001A7F92"/>
    <w:rsid w:val="001B170A"/>
    <w:rsid w:val="001B1737"/>
    <w:rsid w:val="001B1886"/>
    <w:rsid w:val="001B1C2F"/>
    <w:rsid w:val="001B3274"/>
    <w:rsid w:val="001B35A1"/>
    <w:rsid w:val="001B363E"/>
    <w:rsid w:val="001B3898"/>
    <w:rsid w:val="001B54F1"/>
    <w:rsid w:val="001B65F8"/>
    <w:rsid w:val="001B6601"/>
    <w:rsid w:val="001B735F"/>
    <w:rsid w:val="001C1B33"/>
    <w:rsid w:val="001C23D2"/>
    <w:rsid w:val="001C27F5"/>
    <w:rsid w:val="001C4406"/>
    <w:rsid w:val="001C4DD1"/>
    <w:rsid w:val="001C50E4"/>
    <w:rsid w:val="001C56EE"/>
    <w:rsid w:val="001C6237"/>
    <w:rsid w:val="001C6C72"/>
    <w:rsid w:val="001D0F00"/>
    <w:rsid w:val="001D1997"/>
    <w:rsid w:val="001D1FE0"/>
    <w:rsid w:val="001D41F8"/>
    <w:rsid w:val="001D4526"/>
    <w:rsid w:val="001D465B"/>
    <w:rsid w:val="001D47DD"/>
    <w:rsid w:val="001D55BB"/>
    <w:rsid w:val="001E0856"/>
    <w:rsid w:val="001E08E4"/>
    <w:rsid w:val="001E3B8B"/>
    <w:rsid w:val="001E43F8"/>
    <w:rsid w:val="001E57D8"/>
    <w:rsid w:val="001E7E8B"/>
    <w:rsid w:val="001F41C7"/>
    <w:rsid w:val="001F7F54"/>
    <w:rsid w:val="00200279"/>
    <w:rsid w:val="00201105"/>
    <w:rsid w:val="002023CB"/>
    <w:rsid w:val="0020267A"/>
    <w:rsid w:val="0020348A"/>
    <w:rsid w:val="00203FDA"/>
    <w:rsid w:val="002053AA"/>
    <w:rsid w:val="00205714"/>
    <w:rsid w:val="002071BD"/>
    <w:rsid w:val="0020739D"/>
    <w:rsid w:val="00210E52"/>
    <w:rsid w:val="00210F7E"/>
    <w:rsid w:val="00211AEE"/>
    <w:rsid w:val="00212039"/>
    <w:rsid w:val="00212348"/>
    <w:rsid w:val="00215F0E"/>
    <w:rsid w:val="002168ED"/>
    <w:rsid w:val="00216C9E"/>
    <w:rsid w:val="00220177"/>
    <w:rsid w:val="002209E2"/>
    <w:rsid w:val="00221F55"/>
    <w:rsid w:val="00223806"/>
    <w:rsid w:val="00224F6E"/>
    <w:rsid w:val="00225A14"/>
    <w:rsid w:val="0022709A"/>
    <w:rsid w:val="002273A2"/>
    <w:rsid w:val="002278C7"/>
    <w:rsid w:val="002304E4"/>
    <w:rsid w:val="00231833"/>
    <w:rsid w:val="00232D55"/>
    <w:rsid w:val="0023342A"/>
    <w:rsid w:val="00233841"/>
    <w:rsid w:val="0023501C"/>
    <w:rsid w:val="00235B9F"/>
    <w:rsid w:val="00240E5A"/>
    <w:rsid w:val="002457BC"/>
    <w:rsid w:val="00245970"/>
    <w:rsid w:val="002509C8"/>
    <w:rsid w:val="00250E03"/>
    <w:rsid w:val="0025230B"/>
    <w:rsid w:val="002532D6"/>
    <w:rsid w:val="00254CF7"/>
    <w:rsid w:val="0025508C"/>
    <w:rsid w:val="00255B17"/>
    <w:rsid w:val="00256AAC"/>
    <w:rsid w:val="00256E81"/>
    <w:rsid w:val="0025765F"/>
    <w:rsid w:val="00261FC0"/>
    <w:rsid w:val="00263177"/>
    <w:rsid w:val="0026422E"/>
    <w:rsid w:val="002665E8"/>
    <w:rsid w:val="00267734"/>
    <w:rsid w:val="00267FED"/>
    <w:rsid w:val="00270802"/>
    <w:rsid w:val="00273E68"/>
    <w:rsid w:val="0027573F"/>
    <w:rsid w:val="00276B41"/>
    <w:rsid w:val="00277C3E"/>
    <w:rsid w:val="00281540"/>
    <w:rsid w:val="00281E17"/>
    <w:rsid w:val="002839A0"/>
    <w:rsid w:val="00284688"/>
    <w:rsid w:val="002868E7"/>
    <w:rsid w:val="00286B36"/>
    <w:rsid w:val="002877CC"/>
    <w:rsid w:val="00287D0B"/>
    <w:rsid w:val="00291A8C"/>
    <w:rsid w:val="0029333D"/>
    <w:rsid w:val="00293581"/>
    <w:rsid w:val="00293F90"/>
    <w:rsid w:val="00294B1A"/>
    <w:rsid w:val="00296595"/>
    <w:rsid w:val="00296672"/>
    <w:rsid w:val="0029787F"/>
    <w:rsid w:val="002A0DC7"/>
    <w:rsid w:val="002A15B1"/>
    <w:rsid w:val="002A1A11"/>
    <w:rsid w:val="002A1EF5"/>
    <w:rsid w:val="002A34F9"/>
    <w:rsid w:val="002A438A"/>
    <w:rsid w:val="002A71B1"/>
    <w:rsid w:val="002A73A8"/>
    <w:rsid w:val="002A7E49"/>
    <w:rsid w:val="002B0636"/>
    <w:rsid w:val="002B10C2"/>
    <w:rsid w:val="002B11AE"/>
    <w:rsid w:val="002B1CEA"/>
    <w:rsid w:val="002B4D92"/>
    <w:rsid w:val="002C04DF"/>
    <w:rsid w:val="002C060C"/>
    <w:rsid w:val="002C0982"/>
    <w:rsid w:val="002C501E"/>
    <w:rsid w:val="002D0857"/>
    <w:rsid w:val="002D1359"/>
    <w:rsid w:val="002D317A"/>
    <w:rsid w:val="002D4B33"/>
    <w:rsid w:val="002D4F05"/>
    <w:rsid w:val="002D5494"/>
    <w:rsid w:val="002D7632"/>
    <w:rsid w:val="002D77DE"/>
    <w:rsid w:val="002E0122"/>
    <w:rsid w:val="002E10F1"/>
    <w:rsid w:val="002E1255"/>
    <w:rsid w:val="002E52FF"/>
    <w:rsid w:val="002F00D4"/>
    <w:rsid w:val="002F0F3C"/>
    <w:rsid w:val="002F2A23"/>
    <w:rsid w:val="002F3252"/>
    <w:rsid w:val="002F3D6C"/>
    <w:rsid w:val="002F4DF5"/>
    <w:rsid w:val="002F4EB2"/>
    <w:rsid w:val="002F6D0E"/>
    <w:rsid w:val="002F7187"/>
    <w:rsid w:val="0030112B"/>
    <w:rsid w:val="00301903"/>
    <w:rsid w:val="00302A4F"/>
    <w:rsid w:val="00303731"/>
    <w:rsid w:val="0030548E"/>
    <w:rsid w:val="003059C6"/>
    <w:rsid w:val="00306095"/>
    <w:rsid w:val="00310196"/>
    <w:rsid w:val="00314D0D"/>
    <w:rsid w:val="00315123"/>
    <w:rsid w:val="00315504"/>
    <w:rsid w:val="0031715E"/>
    <w:rsid w:val="00317DD8"/>
    <w:rsid w:val="00323192"/>
    <w:rsid w:val="00325663"/>
    <w:rsid w:val="00326A5C"/>
    <w:rsid w:val="00332331"/>
    <w:rsid w:val="00332F03"/>
    <w:rsid w:val="0033332E"/>
    <w:rsid w:val="003339FA"/>
    <w:rsid w:val="00334430"/>
    <w:rsid w:val="00334CA6"/>
    <w:rsid w:val="0033551F"/>
    <w:rsid w:val="00335BB0"/>
    <w:rsid w:val="00335E7C"/>
    <w:rsid w:val="00335FBA"/>
    <w:rsid w:val="0033616A"/>
    <w:rsid w:val="00336812"/>
    <w:rsid w:val="00343F5A"/>
    <w:rsid w:val="0034615C"/>
    <w:rsid w:val="00346B80"/>
    <w:rsid w:val="00350F13"/>
    <w:rsid w:val="00351354"/>
    <w:rsid w:val="00353180"/>
    <w:rsid w:val="0035395B"/>
    <w:rsid w:val="00354B24"/>
    <w:rsid w:val="00354F50"/>
    <w:rsid w:val="0035531B"/>
    <w:rsid w:val="00356DBF"/>
    <w:rsid w:val="003602C3"/>
    <w:rsid w:val="00360444"/>
    <w:rsid w:val="00361E08"/>
    <w:rsid w:val="0036276B"/>
    <w:rsid w:val="00370576"/>
    <w:rsid w:val="00370862"/>
    <w:rsid w:val="003715D8"/>
    <w:rsid w:val="00371969"/>
    <w:rsid w:val="00371ED6"/>
    <w:rsid w:val="0037209B"/>
    <w:rsid w:val="00373497"/>
    <w:rsid w:val="00373C02"/>
    <w:rsid w:val="0037546C"/>
    <w:rsid w:val="0037759E"/>
    <w:rsid w:val="00380D39"/>
    <w:rsid w:val="00382D7F"/>
    <w:rsid w:val="00382E8D"/>
    <w:rsid w:val="003835CC"/>
    <w:rsid w:val="00383B50"/>
    <w:rsid w:val="00384CD8"/>
    <w:rsid w:val="003854BB"/>
    <w:rsid w:val="00386075"/>
    <w:rsid w:val="00386357"/>
    <w:rsid w:val="003871C1"/>
    <w:rsid w:val="00387C0A"/>
    <w:rsid w:val="00387F27"/>
    <w:rsid w:val="0039075C"/>
    <w:rsid w:val="00390BA7"/>
    <w:rsid w:val="00391FC4"/>
    <w:rsid w:val="00393624"/>
    <w:rsid w:val="00393FE4"/>
    <w:rsid w:val="00394EDE"/>
    <w:rsid w:val="003A1E67"/>
    <w:rsid w:val="003A1E92"/>
    <w:rsid w:val="003A277B"/>
    <w:rsid w:val="003A49FA"/>
    <w:rsid w:val="003A4C64"/>
    <w:rsid w:val="003A50E2"/>
    <w:rsid w:val="003A5588"/>
    <w:rsid w:val="003A72A8"/>
    <w:rsid w:val="003B039C"/>
    <w:rsid w:val="003B11A0"/>
    <w:rsid w:val="003B308E"/>
    <w:rsid w:val="003B4D92"/>
    <w:rsid w:val="003B6926"/>
    <w:rsid w:val="003B7353"/>
    <w:rsid w:val="003C020E"/>
    <w:rsid w:val="003C2756"/>
    <w:rsid w:val="003C3969"/>
    <w:rsid w:val="003C58CF"/>
    <w:rsid w:val="003C62EA"/>
    <w:rsid w:val="003C79BE"/>
    <w:rsid w:val="003D01CC"/>
    <w:rsid w:val="003D041E"/>
    <w:rsid w:val="003D0973"/>
    <w:rsid w:val="003D0E75"/>
    <w:rsid w:val="003D0ECB"/>
    <w:rsid w:val="003D1A4B"/>
    <w:rsid w:val="003D2125"/>
    <w:rsid w:val="003D4845"/>
    <w:rsid w:val="003D5B65"/>
    <w:rsid w:val="003D7C67"/>
    <w:rsid w:val="003E0AEF"/>
    <w:rsid w:val="003E207C"/>
    <w:rsid w:val="003E3E53"/>
    <w:rsid w:val="003E4A44"/>
    <w:rsid w:val="003E4E2D"/>
    <w:rsid w:val="003E5ECF"/>
    <w:rsid w:val="003E7EFD"/>
    <w:rsid w:val="003F28AD"/>
    <w:rsid w:val="003F2A24"/>
    <w:rsid w:val="003F3453"/>
    <w:rsid w:val="003F4108"/>
    <w:rsid w:val="003F5256"/>
    <w:rsid w:val="003F73D4"/>
    <w:rsid w:val="003F7FD4"/>
    <w:rsid w:val="0040080F"/>
    <w:rsid w:val="00404AC1"/>
    <w:rsid w:val="004078E3"/>
    <w:rsid w:val="00407B01"/>
    <w:rsid w:val="00407FD8"/>
    <w:rsid w:val="0041151A"/>
    <w:rsid w:val="00412966"/>
    <w:rsid w:val="004156DF"/>
    <w:rsid w:val="00415A1D"/>
    <w:rsid w:val="00415C42"/>
    <w:rsid w:val="00416DF8"/>
    <w:rsid w:val="00417A15"/>
    <w:rsid w:val="0042001E"/>
    <w:rsid w:val="00420A32"/>
    <w:rsid w:val="00420FD6"/>
    <w:rsid w:val="004216D4"/>
    <w:rsid w:val="00423A86"/>
    <w:rsid w:val="00423AD0"/>
    <w:rsid w:val="00423BA6"/>
    <w:rsid w:val="004253D3"/>
    <w:rsid w:val="00426040"/>
    <w:rsid w:val="004272F9"/>
    <w:rsid w:val="00427955"/>
    <w:rsid w:val="00430D05"/>
    <w:rsid w:val="004323FB"/>
    <w:rsid w:val="00432B16"/>
    <w:rsid w:val="004338FE"/>
    <w:rsid w:val="004342E6"/>
    <w:rsid w:val="004342EA"/>
    <w:rsid w:val="00436596"/>
    <w:rsid w:val="00436A69"/>
    <w:rsid w:val="00440078"/>
    <w:rsid w:val="00440673"/>
    <w:rsid w:val="004427AE"/>
    <w:rsid w:val="00442D0B"/>
    <w:rsid w:val="00444100"/>
    <w:rsid w:val="00444210"/>
    <w:rsid w:val="00445B57"/>
    <w:rsid w:val="00445DDC"/>
    <w:rsid w:val="00450EF5"/>
    <w:rsid w:val="004512E3"/>
    <w:rsid w:val="00451803"/>
    <w:rsid w:val="00455070"/>
    <w:rsid w:val="004572DD"/>
    <w:rsid w:val="00457ADE"/>
    <w:rsid w:val="00457C6E"/>
    <w:rsid w:val="00460014"/>
    <w:rsid w:val="00460F58"/>
    <w:rsid w:val="004614D3"/>
    <w:rsid w:val="004642F7"/>
    <w:rsid w:val="00464CE3"/>
    <w:rsid w:val="004677CB"/>
    <w:rsid w:val="00470122"/>
    <w:rsid w:val="00470F54"/>
    <w:rsid w:val="00475539"/>
    <w:rsid w:val="00475A25"/>
    <w:rsid w:val="00475BB7"/>
    <w:rsid w:val="00482F45"/>
    <w:rsid w:val="00483E02"/>
    <w:rsid w:val="00484F2E"/>
    <w:rsid w:val="00485823"/>
    <w:rsid w:val="00485F37"/>
    <w:rsid w:val="00487FBF"/>
    <w:rsid w:val="00487FD1"/>
    <w:rsid w:val="00492D20"/>
    <w:rsid w:val="00495281"/>
    <w:rsid w:val="004962FB"/>
    <w:rsid w:val="004A0F77"/>
    <w:rsid w:val="004A17DC"/>
    <w:rsid w:val="004A181E"/>
    <w:rsid w:val="004A1A22"/>
    <w:rsid w:val="004A22F6"/>
    <w:rsid w:val="004A3404"/>
    <w:rsid w:val="004A3AD5"/>
    <w:rsid w:val="004A6C4A"/>
    <w:rsid w:val="004A7853"/>
    <w:rsid w:val="004B3050"/>
    <w:rsid w:val="004B54DF"/>
    <w:rsid w:val="004B5A07"/>
    <w:rsid w:val="004B633F"/>
    <w:rsid w:val="004B7613"/>
    <w:rsid w:val="004C0CF7"/>
    <w:rsid w:val="004C14AE"/>
    <w:rsid w:val="004E0A56"/>
    <w:rsid w:val="004E3AEB"/>
    <w:rsid w:val="004E3C2A"/>
    <w:rsid w:val="004E4BB2"/>
    <w:rsid w:val="004E65E9"/>
    <w:rsid w:val="004E73D5"/>
    <w:rsid w:val="004F0772"/>
    <w:rsid w:val="004F0F2D"/>
    <w:rsid w:val="004F2C39"/>
    <w:rsid w:val="004F548A"/>
    <w:rsid w:val="004F5735"/>
    <w:rsid w:val="004F696E"/>
    <w:rsid w:val="005005C6"/>
    <w:rsid w:val="00500956"/>
    <w:rsid w:val="005009D2"/>
    <w:rsid w:val="005027B7"/>
    <w:rsid w:val="00505290"/>
    <w:rsid w:val="0050536C"/>
    <w:rsid w:val="005059DD"/>
    <w:rsid w:val="00510BFC"/>
    <w:rsid w:val="00510F89"/>
    <w:rsid w:val="00514798"/>
    <w:rsid w:val="00514B69"/>
    <w:rsid w:val="00515018"/>
    <w:rsid w:val="00515B08"/>
    <w:rsid w:val="00520397"/>
    <w:rsid w:val="0052379B"/>
    <w:rsid w:val="00524D90"/>
    <w:rsid w:val="0052674C"/>
    <w:rsid w:val="00526E0B"/>
    <w:rsid w:val="0052740C"/>
    <w:rsid w:val="00527CD6"/>
    <w:rsid w:val="0053076D"/>
    <w:rsid w:val="00531281"/>
    <w:rsid w:val="00532B60"/>
    <w:rsid w:val="00533AFE"/>
    <w:rsid w:val="005345F9"/>
    <w:rsid w:val="00534C13"/>
    <w:rsid w:val="00534D30"/>
    <w:rsid w:val="0053602E"/>
    <w:rsid w:val="00536130"/>
    <w:rsid w:val="00537FBE"/>
    <w:rsid w:val="005403B9"/>
    <w:rsid w:val="00540F48"/>
    <w:rsid w:val="00542E71"/>
    <w:rsid w:val="00544138"/>
    <w:rsid w:val="005452F2"/>
    <w:rsid w:val="00545BEC"/>
    <w:rsid w:val="00546877"/>
    <w:rsid w:val="00547493"/>
    <w:rsid w:val="00547928"/>
    <w:rsid w:val="00547EA3"/>
    <w:rsid w:val="0055106D"/>
    <w:rsid w:val="0055323D"/>
    <w:rsid w:val="0055365E"/>
    <w:rsid w:val="00553951"/>
    <w:rsid w:val="005551FE"/>
    <w:rsid w:val="005555C6"/>
    <w:rsid w:val="00557485"/>
    <w:rsid w:val="00560363"/>
    <w:rsid w:val="005608D7"/>
    <w:rsid w:val="00562457"/>
    <w:rsid w:val="00563067"/>
    <w:rsid w:val="00564309"/>
    <w:rsid w:val="00564E0D"/>
    <w:rsid w:val="0056526C"/>
    <w:rsid w:val="00565636"/>
    <w:rsid w:val="00566450"/>
    <w:rsid w:val="00567390"/>
    <w:rsid w:val="005673F8"/>
    <w:rsid w:val="0057064C"/>
    <w:rsid w:val="005707C8"/>
    <w:rsid w:val="00570842"/>
    <w:rsid w:val="0057341E"/>
    <w:rsid w:val="00573B73"/>
    <w:rsid w:val="00574E02"/>
    <w:rsid w:val="005752D7"/>
    <w:rsid w:val="0057787E"/>
    <w:rsid w:val="00577EA7"/>
    <w:rsid w:val="00577F33"/>
    <w:rsid w:val="00582468"/>
    <w:rsid w:val="00582525"/>
    <w:rsid w:val="0058286C"/>
    <w:rsid w:val="00583D21"/>
    <w:rsid w:val="005840A3"/>
    <w:rsid w:val="00584BD9"/>
    <w:rsid w:val="00584EE7"/>
    <w:rsid w:val="00584FDE"/>
    <w:rsid w:val="00586128"/>
    <w:rsid w:val="005871DC"/>
    <w:rsid w:val="00587692"/>
    <w:rsid w:val="00591BF5"/>
    <w:rsid w:val="00593A9E"/>
    <w:rsid w:val="005A2E83"/>
    <w:rsid w:val="005A3DFC"/>
    <w:rsid w:val="005A464A"/>
    <w:rsid w:val="005A58CF"/>
    <w:rsid w:val="005A6AF1"/>
    <w:rsid w:val="005A6ECA"/>
    <w:rsid w:val="005A7679"/>
    <w:rsid w:val="005B2875"/>
    <w:rsid w:val="005B301A"/>
    <w:rsid w:val="005B37FE"/>
    <w:rsid w:val="005B41E8"/>
    <w:rsid w:val="005B425F"/>
    <w:rsid w:val="005B7344"/>
    <w:rsid w:val="005C1B88"/>
    <w:rsid w:val="005C1FB0"/>
    <w:rsid w:val="005C655A"/>
    <w:rsid w:val="005D0844"/>
    <w:rsid w:val="005D0A2B"/>
    <w:rsid w:val="005D0A82"/>
    <w:rsid w:val="005D0D0A"/>
    <w:rsid w:val="005D1E6A"/>
    <w:rsid w:val="005D253D"/>
    <w:rsid w:val="005D2C13"/>
    <w:rsid w:val="005D3A22"/>
    <w:rsid w:val="005D5247"/>
    <w:rsid w:val="005D6B57"/>
    <w:rsid w:val="005E0C09"/>
    <w:rsid w:val="005E24DB"/>
    <w:rsid w:val="005E30AD"/>
    <w:rsid w:val="005E3734"/>
    <w:rsid w:val="005E3EEC"/>
    <w:rsid w:val="005E63D8"/>
    <w:rsid w:val="005E7EF0"/>
    <w:rsid w:val="005F0EE1"/>
    <w:rsid w:val="005F4A9C"/>
    <w:rsid w:val="005F712B"/>
    <w:rsid w:val="005F77F1"/>
    <w:rsid w:val="006001E1"/>
    <w:rsid w:val="006005B2"/>
    <w:rsid w:val="0060395D"/>
    <w:rsid w:val="00603C9C"/>
    <w:rsid w:val="006040E9"/>
    <w:rsid w:val="00604201"/>
    <w:rsid w:val="00605159"/>
    <w:rsid w:val="0060577F"/>
    <w:rsid w:val="00606012"/>
    <w:rsid w:val="006074BF"/>
    <w:rsid w:val="00610918"/>
    <w:rsid w:val="00612335"/>
    <w:rsid w:val="00614A74"/>
    <w:rsid w:val="00614C52"/>
    <w:rsid w:val="00615A47"/>
    <w:rsid w:val="006178F1"/>
    <w:rsid w:val="00622EE5"/>
    <w:rsid w:val="00623F1C"/>
    <w:rsid w:val="0062577B"/>
    <w:rsid w:val="00626AC9"/>
    <w:rsid w:val="0063040F"/>
    <w:rsid w:val="0063062A"/>
    <w:rsid w:val="00631E95"/>
    <w:rsid w:val="006338DB"/>
    <w:rsid w:val="00633C3E"/>
    <w:rsid w:val="00633FFA"/>
    <w:rsid w:val="006357C1"/>
    <w:rsid w:val="006369D6"/>
    <w:rsid w:val="00636EBD"/>
    <w:rsid w:val="00637A8A"/>
    <w:rsid w:val="00640336"/>
    <w:rsid w:val="00641726"/>
    <w:rsid w:val="006430EC"/>
    <w:rsid w:val="006438A4"/>
    <w:rsid w:val="0064461A"/>
    <w:rsid w:val="00644D4D"/>
    <w:rsid w:val="00645ABE"/>
    <w:rsid w:val="0064677A"/>
    <w:rsid w:val="0064712D"/>
    <w:rsid w:val="006502C0"/>
    <w:rsid w:val="00651009"/>
    <w:rsid w:val="00652DD1"/>
    <w:rsid w:val="00654611"/>
    <w:rsid w:val="00654B68"/>
    <w:rsid w:val="00655154"/>
    <w:rsid w:val="006561EC"/>
    <w:rsid w:val="00662A8B"/>
    <w:rsid w:val="006634AD"/>
    <w:rsid w:val="006635FA"/>
    <w:rsid w:val="00664230"/>
    <w:rsid w:val="0066543A"/>
    <w:rsid w:val="00666D6B"/>
    <w:rsid w:val="00670011"/>
    <w:rsid w:val="00671144"/>
    <w:rsid w:val="00671CA2"/>
    <w:rsid w:val="00671E73"/>
    <w:rsid w:val="0067372B"/>
    <w:rsid w:val="0067417B"/>
    <w:rsid w:val="006742FB"/>
    <w:rsid w:val="00674CDE"/>
    <w:rsid w:val="00676535"/>
    <w:rsid w:val="006767C7"/>
    <w:rsid w:val="00676943"/>
    <w:rsid w:val="0067696C"/>
    <w:rsid w:val="00676E67"/>
    <w:rsid w:val="00680048"/>
    <w:rsid w:val="00680A21"/>
    <w:rsid w:val="00680BB6"/>
    <w:rsid w:val="00680CD5"/>
    <w:rsid w:val="006811C2"/>
    <w:rsid w:val="00683522"/>
    <w:rsid w:val="00684680"/>
    <w:rsid w:val="00684CF5"/>
    <w:rsid w:val="00684F90"/>
    <w:rsid w:val="00686F3D"/>
    <w:rsid w:val="006908FA"/>
    <w:rsid w:val="00691537"/>
    <w:rsid w:val="00691A31"/>
    <w:rsid w:val="00691B45"/>
    <w:rsid w:val="0069304E"/>
    <w:rsid w:val="0069373C"/>
    <w:rsid w:val="006961F4"/>
    <w:rsid w:val="0069633E"/>
    <w:rsid w:val="00696D17"/>
    <w:rsid w:val="00696D20"/>
    <w:rsid w:val="006A2615"/>
    <w:rsid w:val="006A4D6D"/>
    <w:rsid w:val="006A53DD"/>
    <w:rsid w:val="006A59BF"/>
    <w:rsid w:val="006A6995"/>
    <w:rsid w:val="006A7132"/>
    <w:rsid w:val="006A71EF"/>
    <w:rsid w:val="006A7814"/>
    <w:rsid w:val="006A7A83"/>
    <w:rsid w:val="006B0BCC"/>
    <w:rsid w:val="006B0F22"/>
    <w:rsid w:val="006B37A1"/>
    <w:rsid w:val="006C16B0"/>
    <w:rsid w:val="006C28D0"/>
    <w:rsid w:val="006C35DD"/>
    <w:rsid w:val="006C6035"/>
    <w:rsid w:val="006C6B82"/>
    <w:rsid w:val="006D0654"/>
    <w:rsid w:val="006D0BE2"/>
    <w:rsid w:val="006D0E20"/>
    <w:rsid w:val="006D1027"/>
    <w:rsid w:val="006D1A49"/>
    <w:rsid w:val="006D2880"/>
    <w:rsid w:val="006D344B"/>
    <w:rsid w:val="006D373A"/>
    <w:rsid w:val="006D3A2A"/>
    <w:rsid w:val="006D4D33"/>
    <w:rsid w:val="006D541C"/>
    <w:rsid w:val="006D57EF"/>
    <w:rsid w:val="006D5A22"/>
    <w:rsid w:val="006D6ADF"/>
    <w:rsid w:val="006D7A4C"/>
    <w:rsid w:val="006D7BC5"/>
    <w:rsid w:val="006E1917"/>
    <w:rsid w:val="006E211D"/>
    <w:rsid w:val="006E282A"/>
    <w:rsid w:val="006E44A3"/>
    <w:rsid w:val="006E5E70"/>
    <w:rsid w:val="006E611B"/>
    <w:rsid w:val="006E6216"/>
    <w:rsid w:val="006E7A88"/>
    <w:rsid w:val="006E7B08"/>
    <w:rsid w:val="006F169D"/>
    <w:rsid w:val="006F2332"/>
    <w:rsid w:val="006F250A"/>
    <w:rsid w:val="006F2718"/>
    <w:rsid w:val="006F360E"/>
    <w:rsid w:val="006F4561"/>
    <w:rsid w:val="006F4FF4"/>
    <w:rsid w:val="006F68AB"/>
    <w:rsid w:val="006F6AD2"/>
    <w:rsid w:val="006F7773"/>
    <w:rsid w:val="007009D5"/>
    <w:rsid w:val="00701D75"/>
    <w:rsid w:val="00702E24"/>
    <w:rsid w:val="007037FE"/>
    <w:rsid w:val="00704189"/>
    <w:rsid w:val="0070419B"/>
    <w:rsid w:val="00704907"/>
    <w:rsid w:val="00704BE5"/>
    <w:rsid w:val="00704E63"/>
    <w:rsid w:val="00705F38"/>
    <w:rsid w:val="007075F0"/>
    <w:rsid w:val="007104E1"/>
    <w:rsid w:val="00710917"/>
    <w:rsid w:val="00710D06"/>
    <w:rsid w:val="00711044"/>
    <w:rsid w:val="00711E02"/>
    <w:rsid w:val="007123C0"/>
    <w:rsid w:val="00712FF0"/>
    <w:rsid w:val="0071596C"/>
    <w:rsid w:val="00716CCD"/>
    <w:rsid w:val="0071787E"/>
    <w:rsid w:val="00721E34"/>
    <w:rsid w:val="007229CF"/>
    <w:rsid w:val="00722E4C"/>
    <w:rsid w:val="00722F14"/>
    <w:rsid w:val="00723E43"/>
    <w:rsid w:val="0072435C"/>
    <w:rsid w:val="00724B75"/>
    <w:rsid w:val="00724CD8"/>
    <w:rsid w:val="00725562"/>
    <w:rsid w:val="00725F3F"/>
    <w:rsid w:val="00727759"/>
    <w:rsid w:val="00727E89"/>
    <w:rsid w:val="00730CA7"/>
    <w:rsid w:val="00735879"/>
    <w:rsid w:val="00741DAB"/>
    <w:rsid w:val="00743243"/>
    <w:rsid w:val="00743330"/>
    <w:rsid w:val="007449D0"/>
    <w:rsid w:val="00746580"/>
    <w:rsid w:val="00746615"/>
    <w:rsid w:val="00750AAF"/>
    <w:rsid w:val="007521DA"/>
    <w:rsid w:val="00753A5D"/>
    <w:rsid w:val="00754BCA"/>
    <w:rsid w:val="007553A8"/>
    <w:rsid w:val="007562DE"/>
    <w:rsid w:val="00756A5C"/>
    <w:rsid w:val="00756BF2"/>
    <w:rsid w:val="00756C2F"/>
    <w:rsid w:val="007571C2"/>
    <w:rsid w:val="00757BB0"/>
    <w:rsid w:val="007618D9"/>
    <w:rsid w:val="00764C09"/>
    <w:rsid w:val="007650BB"/>
    <w:rsid w:val="00766189"/>
    <w:rsid w:val="007662FB"/>
    <w:rsid w:val="007665F6"/>
    <w:rsid w:val="007667FC"/>
    <w:rsid w:val="007708A0"/>
    <w:rsid w:val="00770CEF"/>
    <w:rsid w:val="00772078"/>
    <w:rsid w:val="007725BE"/>
    <w:rsid w:val="00774074"/>
    <w:rsid w:val="0077475C"/>
    <w:rsid w:val="00774EAD"/>
    <w:rsid w:val="00775440"/>
    <w:rsid w:val="007756A6"/>
    <w:rsid w:val="00775782"/>
    <w:rsid w:val="00776BF4"/>
    <w:rsid w:val="0078098E"/>
    <w:rsid w:val="00782311"/>
    <w:rsid w:val="0078303C"/>
    <w:rsid w:val="00783094"/>
    <w:rsid w:val="0078606D"/>
    <w:rsid w:val="00794ACC"/>
    <w:rsid w:val="00794F03"/>
    <w:rsid w:val="00794FA8"/>
    <w:rsid w:val="00795A07"/>
    <w:rsid w:val="007A0D4C"/>
    <w:rsid w:val="007A1144"/>
    <w:rsid w:val="007A7601"/>
    <w:rsid w:val="007A7ABD"/>
    <w:rsid w:val="007B1320"/>
    <w:rsid w:val="007B2E31"/>
    <w:rsid w:val="007B3EC4"/>
    <w:rsid w:val="007B59E9"/>
    <w:rsid w:val="007B63EC"/>
    <w:rsid w:val="007B6E5B"/>
    <w:rsid w:val="007B7426"/>
    <w:rsid w:val="007C1E73"/>
    <w:rsid w:val="007C237C"/>
    <w:rsid w:val="007C2B09"/>
    <w:rsid w:val="007C45EA"/>
    <w:rsid w:val="007C49CE"/>
    <w:rsid w:val="007C75AA"/>
    <w:rsid w:val="007D14D7"/>
    <w:rsid w:val="007D2E44"/>
    <w:rsid w:val="007D48CB"/>
    <w:rsid w:val="007D53C1"/>
    <w:rsid w:val="007D5A47"/>
    <w:rsid w:val="007D6292"/>
    <w:rsid w:val="007D7594"/>
    <w:rsid w:val="007D77FE"/>
    <w:rsid w:val="007D7A02"/>
    <w:rsid w:val="007E0B80"/>
    <w:rsid w:val="007E147B"/>
    <w:rsid w:val="007E3723"/>
    <w:rsid w:val="007E4800"/>
    <w:rsid w:val="007E4ED8"/>
    <w:rsid w:val="007E67D5"/>
    <w:rsid w:val="007E6C87"/>
    <w:rsid w:val="007F1914"/>
    <w:rsid w:val="007F1DCD"/>
    <w:rsid w:val="007F2177"/>
    <w:rsid w:val="007F219F"/>
    <w:rsid w:val="007F2A64"/>
    <w:rsid w:val="007F3B32"/>
    <w:rsid w:val="007F78DD"/>
    <w:rsid w:val="008001C0"/>
    <w:rsid w:val="00800AA4"/>
    <w:rsid w:val="0080291B"/>
    <w:rsid w:val="00802D4D"/>
    <w:rsid w:val="00803C43"/>
    <w:rsid w:val="008125F3"/>
    <w:rsid w:val="008137C8"/>
    <w:rsid w:val="00813A24"/>
    <w:rsid w:val="00813D05"/>
    <w:rsid w:val="00814047"/>
    <w:rsid w:val="00814A41"/>
    <w:rsid w:val="00815502"/>
    <w:rsid w:val="008179B2"/>
    <w:rsid w:val="008206F5"/>
    <w:rsid w:val="00820B4D"/>
    <w:rsid w:val="0082265E"/>
    <w:rsid w:val="00823044"/>
    <w:rsid w:val="00823BBB"/>
    <w:rsid w:val="00824434"/>
    <w:rsid w:val="00824E92"/>
    <w:rsid w:val="00825118"/>
    <w:rsid w:val="0082622C"/>
    <w:rsid w:val="00826EE7"/>
    <w:rsid w:val="0082763A"/>
    <w:rsid w:val="00827898"/>
    <w:rsid w:val="00827DA2"/>
    <w:rsid w:val="008315C5"/>
    <w:rsid w:val="00832E2D"/>
    <w:rsid w:val="00833258"/>
    <w:rsid w:val="00834795"/>
    <w:rsid w:val="0083512A"/>
    <w:rsid w:val="008352C8"/>
    <w:rsid w:val="00835A0E"/>
    <w:rsid w:val="00835F4E"/>
    <w:rsid w:val="00836BE7"/>
    <w:rsid w:val="00837162"/>
    <w:rsid w:val="00840025"/>
    <w:rsid w:val="0084054D"/>
    <w:rsid w:val="008412C9"/>
    <w:rsid w:val="00842737"/>
    <w:rsid w:val="00842C27"/>
    <w:rsid w:val="00845291"/>
    <w:rsid w:val="0084539F"/>
    <w:rsid w:val="0085023A"/>
    <w:rsid w:val="00850C32"/>
    <w:rsid w:val="00851A1B"/>
    <w:rsid w:val="00851CA8"/>
    <w:rsid w:val="0085334E"/>
    <w:rsid w:val="0085417F"/>
    <w:rsid w:val="00854D82"/>
    <w:rsid w:val="008603EA"/>
    <w:rsid w:val="008605CB"/>
    <w:rsid w:val="00861028"/>
    <w:rsid w:val="00862A0F"/>
    <w:rsid w:val="00865A06"/>
    <w:rsid w:val="008666F3"/>
    <w:rsid w:val="008725F0"/>
    <w:rsid w:val="0087350C"/>
    <w:rsid w:val="00873AB2"/>
    <w:rsid w:val="00873AC7"/>
    <w:rsid w:val="00873EA8"/>
    <w:rsid w:val="008807AE"/>
    <w:rsid w:val="008812DF"/>
    <w:rsid w:val="00883F27"/>
    <w:rsid w:val="00884E5E"/>
    <w:rsid w:val="008862B7"/>
    <w:rsid w:val="00887087"/>
    <w:rsid w:val="008922CC"/>
    <w:rsid w:val="0089273D"/>
    <w:rsid w:val="00892F8E"/>
    <w:rsid w:val="008934C0"/>
    <w:rsid w:val="0089410B"/>
    <w:rsid w:val="008966CA"/>
    <w:rsid w:val="008971CC"/>
    <w:rsid w:val="008974E0"/>
    <w:rsid w:val="008A0D47"/>
    <w:rsid w:val="008A114C"/>
    <w:rsid w:val="008A281C"/>
    <w:rsid w:val="008A2EEA"/>
    <w:rsid w:val="008A3DC7"/>
    <w:rsid w:val="008A3FF8"/>
    <w:rsid w:val="008A46A7"/>
    <w:rsid w:val="008A4F2E"/>
    <w:rsid w:val="008A5A14"/>
    <w:rsid w:val="008A6F28"/>
    <w:rsid w:val="008A780D"/>
    <w:rsid w:val="008B1B9C"/>
    <w:rsid w:val="008B2162"/>
    <w:rsid w:val="008B237A"/>
    <w:rsid w:val="008B2B85"/>
    <w:rsid w:val="008B3A05"/>
    <w:rsid w:val="008B43A9"/>
    <w:rsid w:val="008B4899"/>
    <w:rsid w:val="008B5EFC"/>
    <w:rsid w:val="008C2CFE"/>
    <w:rsid w:val="008C32F7"/>
    <w:rsid w:val="008C3E92"/>
    <w:rsid w:val="008C44B3"/>
    <w:rsid w:val="008C5E66"/>
    <w:rsid w:val="008C6320"/>
    <w:rsid w:val="008C75E1"/>
    <w:rsid w:val="008D01ED"/>
    <w:rsid w:val="008D19EB"/>
    <w:rsid w:val="008D20E8"/>
    <w:rsid w:val="008D2BE4"/>
    <w:rsid w:val="008D304A"/>
    <w:rsid w:val="008D35A4"/>
    <w:rsid w:val="008D3864"/>
    <w:rsid w:val="008D3AC3"/>
    <w:rsid w:val="008D401E"/>
    <w:rsid w:val="008D5D13"/>
    <w:rsid w:val="008D6A56"/>
    <w:rsid w:val="008D76B8"/>
    <w:rsid w:val="008D7E70"/>
    <w:rsid w:val="008E129F"/>
    <w:rsid w:val="008E212A"/>
    <w:rsid w:val="008E4180"/>
    <w:rsid w:val="008E4AF8"/>
    <w:rsid w:val="008E5D26"/>
    <w:rsid w:val="008E63DE"/>
    <w:rsid w:val="008E7198"/>
    <w:rsid w:val="008E788D"/>
    <w:rsid w:val="008E7DE8"/>
    <w:rsid w:val="008F059A"/>
    <w:rsid w:val="008F08ED"/>
    <w:rsid w:val="008F4641"/>
    <w:rsid w:val="008F4B60"/>
    <w:rsid w:val="008F7922"/>
    <w:rsid w:val="00900296"/>
    <w:rsid w:val="009012FB"/>
    <w:rsid w:val="0090135E"/>
    <w:rsid w:val="00902ED8"/>
    <w:rsid w:val="00904998"/>
    <w:rsid w:val="009049EB"/>
    <w:rsid w:val="00906674"/>
    <w:rsid w:val="00907037"/>
    <w:rsid w:val="00911310"/>
    <w:rsid w:val="00911CF3"/>
    <w:rsid w:val="00912904"/>
    <w:rsid w:val="00912965"/>
    <w:rsid w:val="009133A0"/>
    <w:rsid w:val="00913C88"/>
    <w:rsid w:val="00914D79"/>
    <w:rsid w:val="00915448"/>
    <w:rsid w:val="00917E98"/>
    <w:rsid w:val="009200FB"/>
    <w:rsid w:val="00923BDE"/>
    <w:rsid w:val="00923C27"/>
    <w:rsid w:val="00925187"/>
    <w:rsid w:val="009253F1"/>
    <w:rsid w:val="009321A6"/>
    <w:rsid w:val="0093387D"/>
    <w:rsid w:val="009349C1"/>
    <w:rsid w:val="00936D40"/>
    <w:rsid w:val="00937EEE"/>
    <w:rsid w:val="00940C4F"/>
    <w:rsid w:val="009411E1"/>
    <w:rsid w:val="00942439"/>
    <w:rsid w:val="00942F46"/>
    <w:rsid w:val="009430C2"/>
    <w:rsid w:val="0094530C"/>
    <w:rsid w:val="0094533E"/>
    <w:rsid w:val="009453D8"/>
    <w:rsid w:val="009457F1"/>
    <w:rsid w:val="00945C3B"/>
    <w:rsid w:val="00945E8B"/>
    <w:rsid w:val="0095036F"/>
    <w:rsid w:val="0095213F"/>
    <w:rsid w:val="0095249E"/>
    <w:rsid w:val="009526C5"/>
    <w:rsid w:val="009561C8"/>
    <w:rsid w:val="00956440"/>
    <w:rsid w:val="0095766E"/>
    <w:rsid w:val="00961479"/>
    <w:rsid w:val="009624D1"/>
    <w:rsid w:val="009640DA"/>
    <w:rsid w:val="0096460C"/>
    <w:rsid w:val="00964EBB"/>
    <w:rsid w:val="0096509F"/>
    <w:rsid w:val="00965663"/>
    <w:rsid w:val="009665F0"/>
    <w:rsid w:val="009716D2"/>
    <w:rsid w:val="009724C6"/>
    <w:rsid w:val="009725BA"/>
    <w:rsid w:val="00972F62"/>
    <w:rsid w:val="009735EF"/>
    <w:rsid w:val="00973B6E"/>
    <w:rsid w:val="00973E5D"/>
    <w:rsid w:val="00974B70"/>
    <w:rsid w:val="009760B3"/>
    <w:rsid w:val="00977995"/>
    <w:rsid w:val="00977C62"/>
    <w:rsid w:val="00981FA9"/>
    <w:rsid w:val="00982865"/>
    <w:rsid w:val="00982D17"/>
    <w:rsid w:val="00982F7F"/>
    <w:rsid w:val="00983C6A"/>
    <w:rsid w:val="009863B8"/>
    <w:rsid w:val="00991F50"/>
    <w:rsid w:val="009931CA"/>
    <w:rsid w:val="00993A2D"/>
    <w:rsid w:val="009958CA"/>
    <w:rsid w:val="00997730"/>
    <w:rsid w:val="009A12AD"/>
    <w:rsid w:val="009A12D5"/>
    <w:rsid w:val="009A2750"/>
    <w:rsid w:val="009A3331"/>
    <w:rsid w:val="009A3B7C"/>
    <w:rsid w:val="009A3EBA"/>
    <w:rsid w:val="009A5EB4"/>
    <w:rsid w:val="009A605D"/>
    <w:rsid w:val="009A7AF5"/>
    <w:rsid w:val="009B2538"/>
    <w:rsid w:val="009B4EBC"/>
    <w:rsid w:val="009B5494"/>
    <w:rsid w:val="009B595A"/>
    <w:rsid w:val="009B59BF"/>
    <w:rsid w:val="009B5BC5"/>
    <w:rsid w:val="009B6F28"/>
    <w:rsid w:val="009C02BB"/>
    <w:rsid w:val="009C04F9"/>
    <w:rsid w:val="009C0F54"/>
    <w:rsid w:val="009C1B00"/>
    <w:rsid w:val="009C2250"/>
    <w:rsid w:val="009C41BC"/>
    <w:rsid w:val="009C48F2"/>
    <w:rsid w:val="009C49DB"/>
    <w:rsid w:val="009C5190"/>
    <w:rsid w:val="009C5E71"/>
    <w:rsid w:val="009C7767"/>
    <w:rsid w:val="009D0F4E"/>
    <w:rsid w:val="009D15DA"/>
    <w:rsid w:val="009D2DCD"/>
    <w:rsid w:val="009D357B"/>
    <w:rsid w:val="009D5ED2"/>
    <w:rsid w:val="009E00BB"/>
    <w:rsid w:val="009E0EDF"/>
    <w:rsid w:val="009E114D"/>
    <w:rsid w:val="009E196A"/>
    <w:rsid w:val="009E2275"/>
    <w:rsid w:val="009E3E11"/>
    <w:rsid w:val="009E64D4"/>
    <w:rsid w:val="009E79F0"/>
    <w:rsid w:val="009E7D30"/>
    <w:rsid w:val="009E7D84"/>
    <w:rsid w:val="009F075E"/>
    <w:rsid w:val="009F253F"/>
    <w:rsid w:val="009F2F6D"/>
    <w:rsid w:val="009F3E95"/>
    <w:rsid w:val="009F5C09"/>
    <w:rsid w:val="009F6378"/>
    <w:rsid w:val="009F6A2E"/>
    <w:rsid w:val="00A04545"/>
    <w:rsid w:val="00A04797"/>
    <w:rsid w:val="00A04997"/>
    <w:rsid w:val="00A0572F"/>
    <w:rsid w:val="00A06081"/>
    <w:rsid w:val="00A13A47"/>
    <w:rsid w:val="00A152F1"/>
    <w:rsid w:val="00A15D2B"/>
    <w:rsid w:val="00A16554"/>
    <w:rsid w:val="00A17870"/>
    <w:rsid w:val="00A17E6C"/>
    <w:rsid w:val="00A20B17"/>
    <w:rsid w:val="00A21B7D"/>
    <w:rsid w:val="00A224D3"/>
    <w:rsid w:val="00A230B2"/>
    <w:rsid w:val="00A23785"/>
    <w:rsid w:val="00A2407F"/>
    <w:rsid w:val="00A25330"/>
    <w:rsid w:val="00A258AC"/>
    <w:rsid w:val="00A26C5C"/>
    <w:rsid w:val="00A305BD"/>
    <w:rsid w:val="00A30618"/>
    <w:rsid w:val="00A32AA6"/>
    <w:rsid w:val="00A3386F"/>
    <w:rsid w:val="00A347AD"/>
    <w:rsid w:val="00A368C2"/>
    <w:rsid w:val="00A418E5"/>
    <w:rsid w:val="00A41D1A"/>
    <w:rsid w:val="00A42BFA"/>
    <w:rsid w:val="00A437E0"/>
    <w:rsid w:val="00A440B1"/>
    <w:rsid w:val="00A44A18"/>
    <w:rsid w:val="00A454E8"/>
    <w:rsid w:val="00A458C1"/>
    <w:rsid w:val="00A45BE9"/>
    <w:rsid w:val="00A468AC"/>
    <w:rsid w:val="00A46A1B"/>
    <w:rsid w:val="00A4731F"/>
    <w:rsid w:val="00A4784E"/>
    <w:rsid w:val="00A5041A"/>
    <w:rsid w:val="00A50B1D"/>
    <w:rsid w:val="00A510D7"/>
    <w:rsid w:val="00A51B96"/>
    <w:rsid w:val="00A545EA"/>
    <w:rsid w:val="00A54A84"/>
    <w:rsid w:val="00A5681B"/>
    <w:rsid w:val="00A57C0F"/>
    <w:rsid w:val="00A616F1"/>
    <w:rsid w:val="00A61F02"/>
    <w:rsid w:val="00A63F49"/>
    <w:rsid w:val="00A65320"/>
    <w:rsid w:val="00A6798A"/>
    <w:rsid w:val="00A70A3C"/>
    <w:rsid w:val="00A725D7"/>
    <w:rsid w:val="00A72628"/>
    <w:rsid w:val="00A73CC0"/>
    <w:rsid w:val="00A751D1"/>
    <w:rsid w:val="00A755C8"/>
    <w:rsid w:val="00A75807"/>
    <w:rsid w:val="00A76209"/>
    <w:rsid w:val="00A763D8"/>
    <w:rsid w:val="00A80577"/>
    <w:rsid w:val="00A80A70"/>
    <w:rsid w:val="00A819D6"/>
    <w:rsid w:val="00A81BAC"/>
    <w:rsid w:val="00A81FD4"/>
    <w:rsid w:val="00A844CE"/>
    <w:rsid w:val="00A8454B"/>
    <w:rsid w:val="00A84E1A"/>
    <w:rsid w:val="00A8581E"/>
    <w:rsid w:val="00A86568"/>
    <w:rsid w:val="00A873CE"/>
    <w:rsid w:val="00A9093B"/>
    <w:rsid w:val="00A91638"/>
    <w:rsid w:val="00A9287C"/>
    <w:rsid w:val="00A92CDB"/>
    <w:rsid w:val="00A9305A"/>
    <w:rsid w:val="00A9417F"/>
    <w:rsid w:val="00A95002"/>
    <w:rsid w:val="00A9742E"/>
    <w:rsid w:val="00A97FDA"/>
    <w:rsid w:val="00AA08F5"/>
    <w:rsid w:val="00AA126F"/>
    <w:rsid w:val="00AA1694"/>
    <w:rsid w:val="00AA319B"/>
    <w:rsid w:val="00AA326F"/>
    <w:rsid w:val="00AA42EB"/>
    <w:rsid w:val="00AA49A0"/>
    <w:rsid w:val="00AA6019"/>
    <w:rsid w:val="00AA69AD"/>
    <w:rsid w:val="00AA7DDC"/>
    <w:rsid w:val="00AB01E6"/>
    <w:rsid w:val="00AB0400"/>
    <w:rsid w:val="00AB0436"/>
    <w:rsid w:val="00AB19E3"/>
    <w:rsid w:val="00AB1C1B"/>
    <w:rsid w:val="00AB248E"/>
    <w:rsid w:val="00AB2DFB"/>
    <w:rsid w:val="00AB621D"/>
    <w:rsid w:val="00AB7743"/>
    <w:rsid w:val="00AC0563"/>
    <w:rsid w:val="00AC1616"/>
    <w:rsid w:val="00AC2FEF"/>
    <w:rsid w:val="00AC3208"/>
    <w:rsid w:val="00AC38C8"/>
    <w:rsid w:val="00AC3F5D"/>
    <w:rsid w:val="00AD0A3A"/>
    <w:rsid w:val="00AD31BD"/>
    <w:rsid w:val="00AD5E45"/>
    <w:rsid w:val="00AD6603"/>
    <w:rsid w:val="00AD717D"/>
    <w:rsid w:val="00AE05F5"/>
    <w:rsid w:val="00AE0C32"/>
    <w:rsid w:val="00AE1B56"/>
    <w:rsid w:val="00AE2432"/>
    <w:rsid w:val="00AE28DD"/>
    <w:rsid w:val="00AE3BE1"/>
    <w:rsid w:val="00AE43E4"/>
    <w:rsid w:val="00AE5BB0"/>
    <w:rsid w:val="00AE6938"/>
    <w:rsid w:val="00AE6B1E"/>
    <w:rsid w:val="00AF1FC0"/>
    <w:rsid w:val="00AF26ED"/>
    <w:rsid w:val="00AF2DDF"/>
    <w:rsid w:val="00AF440F"/>
    <w:rsid w:val="00AF4B32"/>
    <w:rsid w:val="00AF4CC2"/>
    <w:rsid w:val="00AF5BFE"/>
    <w:rsid w:val="00AF69B1"/>
    <w:rsid w:val="00AF6C3D"/>
    <w:rsid w:val="00AF7BA3"/>
    <w:rsid w:val="00B001BC"/>
    <w:rsid w:val="00B0094E"/>
    <w:rsid w:val="00B01B75"/>
    <w:rsid w:val="00B01C68"/>
    <w:rsid w:val="00B01D61"/>
    <w:rsid w:val="00B0279B"/>
    <w:rsid w:val="00B02FB6"/>
    <w:rsid w:val="00B03555"/>
    <w:rsid w:val="00B03649"/>
    <w:rsid w:val="00B05C6F"/>
    <w:rsid w:val="00B076A3"/>
    <w:rsid w:val="00B07A24"/>
    <w:rsid w:val="00B07B17"/>
    <w:rsid w:val="00B1083C"/>
    <w:rsid w:val="00B10942"/>
    <w:rsid w:val="00B10DD4"/>
    <w:rsid w:val="00B117D7"/>
    <w:rsid w:val="00B1384B"/>
    <w:rsid w:val="00B13A53"/>
    <w:rsid w:val="00B13D23"/>
    <w:rsid w:val="00B14D92"/>
    <w:rsid w:val="00B158DA"/>
    <w:rsid w:val="00B1637C"/>
    <w:rsid w:val="00B17305"/>
    <w:rsid w:val="00B2055E"/>
    <w:rsid w:val="00B20D3A"/>
    <w:rsid w:val="00B21100"/>
    <w:rsid w:val="00B21CA4"/>
    <w:rsid w:val="00B22516"/>
    <w:rsid w:val="00B237BD"/>
    <w:rsid w:val="00B237C3"/>
    <w:rsid w:val="00B23C35"/>
    <w:rsid w:val="00B23DDC"/>
    <w:rsid w:val="00B24B22"/>
    <w:rsid w:val="00B2529E"/>
    <w:rsid w:val="00B256B7"/>
    <w:rsid w:val="00B264B4"/>
    <w:rsid w:val="00B26D04"/>
    <w:rsid w:val="00B2703A"/>
    <w:rsid w:val="00B279DA"/>
    <w:rsid w:val="00B3175A"/>
    <w:rsid w:val="00B3231C"/>
    <w:rsid w:val="00B348A8"/>
    <w:rsid w:val="00B34ADB"/>
    <w:rsid w:val="00B34D42"/>
    <w:rsid w:val="00B35394"/>
    <w:rsid w:val="00B368F3"/>
    <w:rsid w:val="00B37159"/>
    <w:rsid w:val="00B37397"/>
    <w:rsid w:val="00B41FE0"/>
    <w:rsid w:val="00B45305"/>
    <w:rsid w:val="00B47F3F"/>
    <w:rsid w:val="00B509C4"/>
    <w:rsid w:val="00B51BB7"/>
    <w:rsid w:val="00B52791"/>
    <w:rsid w:val="00B52950"/>
    <w:rsid w:val="00B532DE"/>
    <w:rsid w:val="00B54950"/>
    <w:rsid w:val="00B55396"/>
    <w:rsid w:val="00B56CF0"/>
    <w:rsid w:val="00B5766A"/>
    <w:rsid w:val="00B57C35"/>
    <w:rsid w:val="00B60FE0"/>
    <w:rsid w:val="00B61F91"/>
    <w:rsid w:val="00B626CC"/>
    <w:rsid w:val="00B63F73"/>
    <w:rsid w:val="00B643ED"/>
    <w:rsid w:val="00B64ABC"/>
    <w:rsid w:val="00B64F96"/>
    <w:rsid w:val="00B661FD"/>
    <w:rsid w:val="00B677CB"/>
    <w:rsid w:val="00B7022B"/>
    <w:rsid w:val="00B71129"/>
    <w:rsid w:val="00B72752"/>
    <w:rsid w:val="00B730A8"/>
    <w:rsid w:val="00B73F0B"/>
    <w:rsid w:val="00B7559D"/>
    <w:rsid w:val="00B756E0"/>
    <w:rsid w:val="00B7576E"/>
    <w:rsid w:val="00B7737C"/>
    <w:rsid w:val="00B82A60"/>
    <w:rsid w:val="00B84CEE"/>
    <w:rsid w:val="00B85BE1"/>
    <w:rsid w:val="00B90A42"/>
    <w:rsid w:val="00B921C1"/>
    <w:rsid w:val="00B926BE"/>
    <w:rsid w:val="00B92A97"/>
    <w:rsid w:val="00B93E47"/>
    <w:rsid w:val="00B943D4"/>
    <w:rsid w:val="00B95078"/>
    <w:rsid w:val="00B9761A"/>
    <w:rsid w:val="00B97DEF"/>
    <w:rsid w:val="00B97F8D"/>
    <w:rsid w:val="00BA1DBC"/>
    <w:rsid w:val="00BA2BBA"/>
    <w:rsid w:val="00BA34DE"/>
    <w:rsid w:val="00BA4A1C"/>
    <w:rsid w:val="00BA7314"/>
    <w:rsid w:val="00BA7F1B"/>
    <w:rsid w:val="00BB09A4"/>
    <w:rsid w:val="00BB31BA"/>
    <w:rsid w:val="00BB38E0"/>
    <w:rsid w:val="00BB4655"/>
    <w:rsid w:val="00BB5C91"/>
    <w:rsid w:val="00BB7C58"/>
    <w:rsid w:val="00BC2A6E"/>
    <w:rsid w:val="00BC453A"/>
    <w:rsid w:val="00BC4964"/>
    <w:rsid w:val="00BC5147"/>
    <w:rsid w:val="00BC61F9"/>
    <w:rsid w:val="00BC6EFD"/>
    <w:rsid w:val="00BD1BB1"/>
    <w:rsid w:val="00BD24C1"/>
    <w:rsid w:val="00BD251E"/>
    <w:rsid w:val="00BD3955"/>
    <w:rsid w:val="00BD39D7"/>
    <w:rsid w:val="00BD3B20"/>
    <w:rsid w:val="00BD3D99"/>
    <w:rsid w:val="00BD50EC"/>
    <w:rsid w:val="00BD5D1A"/>
    <w:rsid w:val="00BD788D"/>
    <w:rsid w:val="00BE2D86"/>
    <w:rsid w:val="00BE3264"/>
    <w:rsid w:val="00BE33D6"/>
    <w:rsid w:val="00BE4760"/>
    <w:rsid w:val="00BE5403"/>
    <w:rsid w:val="00BE5589"/>
    <w:rsid w:val="00BE6506"/>
    <w:rsid w:val="00BF0E17"/>
    <w:rsid w:val="00BF1ACB"/>
    <w:rsid w:val="00BF3A15"/>
    <w:rsid w:val="00BF4570"/>
    <w:rsid w:val="00BF4765"/>
    <w:rsid w:val="00BF5B0E"/>
    <w:rsid w:val="00BF67D9"/>
    <w:rsid w:val="00BF7364"/>
    <w:rsid w:val="00C00CD5"/>
    <w:rsid w:val="00C0376C"/>
    <w:rsid w:val="00C03D9E"/>
    <w:rsid w:val="00C0594F"/>
    <w:rsid w:val="00C075C3"/>
    <w:rsid w:val="00C07D3D"/>
    <w:rsid w:val="00C10C34"/>
    <w:rsid w:val="00C11891"/>
    <w:rsid w:val="00C12822"/>
    <w:rsid w:val="00C12FE5"/>
    <w:rsid w:val="00C145E6"/>
    <w:rsid w:val="00C14949"/>
    <w:rsid w:val="00C14D5B"/>
    <w:rsid w:val="00C15937"/>
    <w:rsid w:val="00C1649C"/>
    <w:rsid w:val="00C17012"/>
    <w:rsid w:val="00C172CF"/>
    <w:rsid w:val="00C21B96"/>
    <w:rsid w:val="00C22D93"/>
    <w:rsid w:val="00C22FE3"/>
    <w:rsid w:val="00C22FF5"/>
    <w:rsid w:val="00C23881"/>
    <w:rsid w:val="00C238CA"/>
    <w:rsid w:val="00C23AC9"/>
    <w:rsid w:val="00C24139"/>
    <w:rsid w:val="00C2568E"/>
    <w:rsid w:val="00C25A8A"/>
    <w:rsid w:val="00C265E1"/>
    <w:rsid w:val="00C26BE2"/>
    <w:rsid w:val="00C27D85"/>
    <w:rsid w:val="00C3047A"/>
    <w:rsid w:val="00C30661"/>
    <w:rsid w:val="00C3270B"/>
    <w:rsid w:val="00C32AA0"/>
    <w:rsid w:val="00C33569"/>
    <w:rsid w:val="00C33B0D"/>
    <w:rsid w:val="00C35D8E"/>
    <w:rsid w:val="00C35F13"/>
    <w:rsid w:val="00C3644B"/>
    <w:rsid w:val="00C36472"/>
    <w:rsid w:val="00C36EED"/>
    <w:rsid w:val="00C370F3"/>
    <w:rsid w:val="00C371B6"/>
    <w:rsid w:val="00C371B7"/>
    <w:rsid w:val="00C37FB4"/>
    <w:rsid w:val="00C40F28"/>
    <w:rsid w:val="00C41102"/>
    <w:rsid w:val="00C416CD"/>
    <w:rsid w:val="00C4230F"/>
    <w:rsid w:val="00C42B44"/>
    <w:rsid w:val="00C4332F"/>
    <w:rsid w:val="00C435A8"/>
    <w:rsid w:val="00C43A03"/>
    <w:rsid w:val="00C44E54"/>
    <w:rsid w:val="00C45BB3"/>
    <w:rsid w:val="00C45C32"/>
    <w:rsid w:val="00C47E46"/>
    <w:rsid w:val="00C507C5"/>
    <w:rsid w:val="00C508FF"/>
    <w:rsid w:val="00C50F07"/>
    <w:rsid w:val="00C519F1"/>
    <w:rsid w:val="00C54E2D"/>
    <w:rsid w:val="00C55ABC"/>
    <w:rsid w:val="00C6042B"/>
    <w:rsid w:val="00C60C65"/>
    <w:rsid w:val="00C61331"/>
    <w:rsid w:val="00C62B93"/>
    <w:rsid w:val="00C637E1"/>
    <w:rsid w:val="00C65377"/>
    <w:rsid w:val="00C657D6"/>
    <w:rsid w:val="00C660FD"/>
    <w:rsid w:val="00C66E60"/>
    <w:rsid w:val="00C66E70"/>
    <w:rsid w:val="00C67CC4"/>
    <w:rsid w:val="00C70B00"/>
    <w:rsid w:val="00C70BDB"/>
    <w:rsid w:val="00C70BE0"/>
    <w:rsid w:val="00C71313"/>
    <w:rsid w:val="00C745A7"/>
    <w:rsid w:val="00C7602F"/>
    <w:rsid w:val="00C77CAD"/>
    <w:rsid w:val="00C815BC"/>
    <w:rsid w:val="00C821A3"/>
    <w:rsid w:val="00C8255B"/>
    <w:rsid w:val="00C82742"/>
    <w:rsid w:val="00C827A8"/>
    <w:rsid w:val="00C82F76"/>
    <w:rsid w:val="00C85D28"/>
    <w:rsid w:val="00C85F72"/>
    <w:rsid w:val="00C864A5"/>
    <w:rsid w:val="00C911D3"/>
    <w:rsid w:val="00C92B5C"/>
    <w:rsid w:val="00C953F1"/>
    <w:rsid w:val="00C95D8B"/>
    <w:rsid w:val="00C96A3E"/>
    <w:rsid w:val="00CA0241"/>
    <w:rsid w:val="00CA041E"/>
    <w:rsid w:val="00CA0589"/>
    <w:rsid w:val="00CA154C"/>
    <w:rsid w:val="00CA3F4B"/>
    <w:rsid w:val="00CA431F"/>
    <w:rsid w:val="00CA56C5"/>
    <w:rsid w:val="00CA617D"/>
    <w:rsid w:val="00CA6484"/>
    <w:rsid w:val="00CA7CAB"/>
    <w:rsid w:val="00CB1552"/>
    <w:rsid w:val="00CB2B71"/>
    <w:rsid w:val="00CB414E"/>
    <w:rsid w:val="00CB4C21"/>
    <w:rsid w:val="00CB52FB"/>
    <w:rsid w:val="00CB5C42"/>
    <w:rsid w:val="00CB7336"/>
    <w:rsid w:val="00CC1617"/>
    <w:rsid w:val="00CC608B"/>
    <w:rsid w:val="00CC72F5"/>
    <w:rsid w:val="00CC7684"/>
    <w:rsid w:val="00CC7A51"/>
    <w:rsid w:val="00CD228D"/>
    <w:rsid w:val="00CD3CFC"/>
    <w:rsid w:val="00CD4624"/>
    <w:rsid w:val="00CD750D"/>
    <w:rsid w:val="00CE1A70"/>
    <w:rsid w:val="00CE4DAF"/>
    <w:rsid w:val="00CE61AA"/>
    <w:rsid w:val="00CF03C7"/>
    <w:rsid w:val="00CF28A4"/>
    <w:rsid w:val="00CF480A"/>
    <w:rsid w:val="00CF66CC"/>
    <w:rsid w:val="00CF66D5"/>
    <w:rsid w:val="00CF6E3C"/>
    <w:rsid w:val="00D00360"/>
    <w:rsid w:val="00D00712"/>
    <w:rsid w:val="00D0180C"/>
    <w:rsid w:val="00D03C5F"/>
    <w:rsid w:val="00D04D68"/>
    <w:rsid w:val="00D04F11"/>
    <w:rsid w:val="00D05243"/>
    <w:rsid w:val="00D052D1"/>
    <w:rsid w:val="00D053A9"/>
    <w:rsid w:val="00D05D35"/>
    <w:rsid w:val="00D0695F"/>
    <w:rsid w:val="00D07377"/>
    <w:rsid w:val="00D0751C"/>
    <w:rsid w:val="00D110B9"/>
    <w:rsid w:val="00D114EC"/>
    <w:rsid w:val="00D12704"/>
    <w:rsid w:val="00D14164"/>
    <w:rsid w:val="00D14A92"/>
    <w:rsid w:val="00D23F54"/>
    <w:rsid w:val="00D257F4"/>
    <w:rsid w:val="00D25865"/>
    <w:rsid w:val="00D258A3"/>
    <w:rsid w:val="00D259D1"/>
    <w:rsid w:val="00D27E38"/>
    <w:rsid w:val="00D30125"/>
    <w:rsid w:val="00D312DB"/>
    <w:rsid w:val="00D31814"/>
    <w:rsid w:val="00D319A5"/>
    <w:rsid w:val="00D31D9C"/>
    <w:rsid w:val="00D33166"/>
    <w:rsid w:val="00D35855"/>
    <w:rsid w:val="00D35FAB"/>
    <w:rsid w:val="00D40CD1"/>
    <w:rsid w:val="00D41B14"/>
    <w:rsid w:val="00D422DC"/>
    <w:rsid w:val="00D4327D"/>
    <w:rsid w:val="00D438B3"/>
    <w:rsid w:val="00D4424E"/>
    <w:rsid w:val="00D4477C"/>
    <w:rsid w:val="00D46233"/>
    <w:rsid w:val="00D464BB"/>
    <w:rsid w:val="00D46ECD"/>
    <w:rsid w:val="00D46ED7"/>
    <w:rsid w:val="00D51D1E"/>
    <w:rsid w:val="00D52487"/>
    <w:rsid w:val="00D534AF"/>
    <w:rsid w:val="00D5445B"/>
    <w:rsid w:val="00D54750"/>
    <w:rsid w:val="00D57055"/>
    <w:rsid w:val="00D572BD"/>
    <w:rsid w:val="00D573F8"/>
    <w:rsid w:val="00D60A23"/>
    <w:rsid w:val="00D62333"/>
    <w:rsid w:val="00D63167"/>
    <w:rsid w:val="00D6392D"/>
    <w:rsid w:val="00D6434F"/>
    <w:rsid w:val="00D647B2"/>
    <w:rsid w:val="00D665F2"/>
    <w:rsid w:val="00D66725"/>
    <w:rsid w:val="00D67B34"/>
    <w:rsid w:val="00D67D20"/>
    <w:rsid w:val="00D67EE0"/>
    <w:rsid w:val="00D67FA7"/>
    <w:rsid w:val="00D70466"/>
    <w:rsid w:val="00D728E4"/>
    <w:rsid w:val="00D74C5F"/>
    <w:rsid w:val="00D74FB8"/>
    <w:rsid w:val="00D76175"/>
    <w:rsid w:val="00D775BE"/>
    <w:rsid w:val="00D80561"/>
    <w:rsid w:val="00D80F7A"/>
    <w:rsid w:val="00D8157F"/>
    <w:rsid w:val="00D81C1E"/>
    <w:rsid w:val="00D838B0"/>
    <w:rsid w:val="00D84D41"/>
    <w:rsid w:val="00D85D96"/>
    <w:rsid w:val="00D8620F"/>
    <w:rsid w:val="00D86D52"/>
    <w:rsid w:val="00D87DF0"/>
    <w:rsid w:val="00D901C6"/>
    <w:rsid w:val="00D902BD"/>
    <w:rsid w:val="00DA0252"/>
    <w:rsid w:val="00DA0EDD"/>
    <w:rsid w:val="00DA1695"/>
    <w:rsid w:val="00DA2C7F"/>
    <w:rsid w:val="00DA2D9C"/>
    <w:rsid w:val="00DA6108"/>
    <w:rsid w:val="00DA65CB"/>
    <w:rsid w:val="00DA6600"/>
    <w:rsid w:val="00DA74E2"/>
    <w:rsid w:val="00DA7DF3"/>
    <w:rsid w:val="00DB1553"/>
    <w:rsid w:val="00DB1A9D"/>
    <w:rsid w:val="00DB3064"/>
    <w:rsid w:val="00DB3591"/>
    <w:rsid w:val="00DB62EA"/>
    <w:rsid w:val="00DC0F1A"/>
    <w:rsid w:val="00DC1BD4"/>
    <w:rsid w:val="00DC25F5"/>
    <w:rsid w:val="00DC2C99"/>
    <w:rsid w:val="00DC2D7F"/>
    <w:rsid w:val="00DC366B"/>
    <w:rsid w:val="00DC4D03"/>
    <w:rsid w:val="00DC6D8E"/>
    <w:rsid w:val="00DC6DD3"/>
    <w:rsid w:val="00DD00A1"/>
    <w:rsid w:val="00DD0140"/>
    <w:rsid w:val="00DD18A2"/>
    <w:rsid w:val="00DD223D"/>
    <w:rsid w:val="00DD2280"/>
    <w:rsid w:val="00DD4DDB"/>
    <w:rsid w:val="00DD7CD8"/>
    <w:rsid w:val="00DD7D9F"/>
    <w:rsid w:val="00DE01E0"/>
    <w:rsid w:val="00DE37F3"/>
    <w:rsid w:val="00DE660B"/>
    <w:rsid w:val="00DE6B5A"/>
    <w:rsid w:val="00DF1676"/>
    <w:rsid w:val="00DF1B76"/>
    <w:rsid w:val="00DF1E27"/>
    <w:rsid w:val="00DF34FF"/>
    <w:rsid w:val="00DF76F7"/>
    <w:rsid w:val="00E04A37"/>
    <w:rsid w:val="00E04EB8"/>
    <w:rsid w:val="00E07361"/>
    <w:rsid w:val="00E077D1"/>
    <w:rsid w:val="00E07DEE"/>
    <w:rsid w:val="00E11148"/>
    <w:rsid w:val="00E14C19"/>
    <w:rsid w:val="00E14C58"/>
    <w:rsid w:val="00E1511B"/>
    <w:rsid w:val="00E16DF4"/>
    <w:rsid w:val="00E17407"/>
    <w:rsid w:val="00E20A20"/>
    <w:rsid w:val="00E20CC1"/>
    <w:rsid w:val="00E221BE"/>
    <w:rsid w:val="00E23517"/>
    <w:rsid w:val="00E23DCB"/>
    <w:rsid w:val="00E24214"/>
    <w:rsid w:val="00E245AE"/>
    <w:rsid w:val="00E251D3"/>
    <w:rsid w:val="00E268EC"/>
    <w:rsid w:val="00E30AA1"/>
    <w:rsid w:val="00E31096"/>
    <w:rsid w:val="00E311FC"/>
    <w:rsid w:val="00E3252A"/>
    <w:rsid w:val="00E33CB2"/>
    <w:rsid w:val="00E342AA"/>
    <w:rsid w:val="00E34640"/>
    <w:rsid w:val="00E35B95"/>
    <w:rsid w:val="00E37495"/>
    <w:rsid w:val="00E40E75"/>
    <w:rsid w:val="00E41E31"/>
    <w:rsid w:val="00E43D80"/>
    <w:rsid w:val="00E44C8E"/>
    <w:rsid w:val="00E4530E"/>
    <w:rsid w:val="00E4589B"/>
    <w:rsid w:val="00E467D2"/>
    <w:rsid w:val="00E473E5"/>
    <w:rsid w:val="00E50294"/>
    <w:rsid w:val="00E51804"/>
    <w:rsid w:val="00E5581F"/>
    <w:rsid w:val="00E57233"/>
    <w:rsid w:val="00E61DEE"/>
    <w:rsid w:val="00E6325C"/>
    <w:rsid w:val="00E633EC"/>
    <w:rsid w:val="00E63587"/>
    <w:rsid w:val="00E64804"/>
    <w:rsid w:val="00E64AC9"/>
    <w:rsid w:val="00E65849"/>
    <w:rsid w:val="00E67073"/>
    <w:rsid w:val="00E702D4"/>
    <w:rsid w:val="00E70DB0"/>
    <w:rsid w:val="00E72764"/>
    <w:rsid w:val="00E72E3E"/>
    <w:rsid w:val="00E7316D"/>
    <w:rsid w:val="00E741F6"/>
    <w:rsid w:val="00E77321"/>
    <w:rsid w:val="00E77D0B"/>
    <w:rsid w:val="00E81CFD"/>
    <w:rsid w:val="00E83A3C"/>
    <w:rsid w:val="00E84244"/>
    <w:rsid w:val="00E90063"/>
    <w:rsid w:val="00E90A9E"/>
    <w:rsid w:val="00E9122A"/>
    <w:rsid w:val="00E92713"/>
    <w:rsid w:val="00E931FF"/>
    <w:rsid w:val="00E9443C"/>
    <w:rsid w:val="00E96B6C"/>
    <w:rsid w:val="00E97C72"/>
    <w:rsid w:val="00EA1294"/>
    <w:rsid w:val="00EA1B4B"/>
    <w:rsid w:val="00EA2AE0"/>
    <w:rsid w:val="00EA3F8D"/>
    <w:rsid w:val="00EA768C"/>
    <w:rsid w:val="00EA7AAB"/>
    <w:rsid w:val="00EA7BFC"/>
    <w:rsid w:val="00EB06EF"/>
    <w:rsid w:val="00EB2F28"/>
    <w:rsid w:val="00EB3518"/>
    <w:rsid w:val="00EB3560"/>
    <w:rsid w:val="00EB4781"/>
    <w:rsid w:val="00EB7141"/>
    <w:rsid w:val="00EB75D5"/>
    <w:rsid w:val="00EC0936"/>
    <w:rsid w:val="00EC0DB7"/>
    <w:rsid w:val="00EC11AF"/>
    <w:rsid w:val="00EC167C"/>
    <w:rsid w:val="00EC2581"/>
    <w:rsid w:val="00EC2882"/>
    <w:rsid w:val="00EC2B44"/>
    <w:rsid w:val="00EC3C89"/>
    <w:rsid w:val="00EC5AD1"/>
    <w:rsid w:val="00EC6B85"/>
    <w:rsid w:val="00EC7B7D"/>
    <w:rsid w:val="00ED14D0"/>
    <w:rsid w:val="00ED2D38"/>
    <w:rsid w:val="00ED3F7B"/>
    <w:rsid w:val="00ED43E8"/>
    <w:rsid w:val="00ED4652"/>
    <w:rsid w:val="00ED5DD5"/>
    <w:rsid w:val="00ED6448"/>
    <w:rsid w:val="00EE0907"/>
    <w:rsid w:val="00EE2620"/>
    <w:rsid w:val="00EE2D06"/>
    <w:rsid w:val="00EE38F1"/>
    <w:rsid w:val="00EE4277"/>
    <w:rsid w:val="00EE4436"/>
    <w:rsid w:val="00EE66BF"/>
    <w:rsid w:val="00EE70F9"/>
    <w:rsid w:val="00EE788B"/>
    <w:rsid w:val="00EF0B30"/>
    <w:rsid w:val="00EF1CBC"/>
    <w:rsid w:val="00EF1E92"/>
    <w:rsid w:val="00EF256B"/>
    <w:rsid w:val="00EF284F"/>
    <w:rsid w:val="00EF2C76"/>
    <w:rsid w:val="00EF4700"/>
    <w:rsid w:val="00EF4CA5"/>
    <w:rsid w:val="00EF67C1"/>
    <w:rsid w:val="00EF7116"/>
    <w:rsid w:val="00F00C18"/>
    <w:rsid w:val="00F0179D"/>
    <w:rsid w:val="00F0368F"/>
    <w:rsid w:val="00F04A59"/>
    <w:rsid w:val="00F05F94"/>
    <w:rsid w:val="00F07064"/>
    <w:rsid w:val="00F07738"/>
    <w:rsid w:val="00F1141D"/>
    <w:rsid w:val="00F11AB2"/>
    <w:rsid w:val="00F11D8E"/>
    <w:rsid w:val="00F12E10"/>
    <w:rsid w:val="00F15427"/>
    <w:rsid w:val="00F157DC"/>
    <w:rsid w:val="00F15D82"/>
    <w:rsid w:val="00F176AF"/>
    <w:rsid w:val="00F200AF"/>
    <w:rsid w:val="00F2099D"/>
    <w:rsid w:val="00F2170B"/>
    <w:rsid w:val="00F23B89"/>
    <w:rsid w:val="00F257B2"/>
    <w:rsid w:val="00F257B6"/>
    <w:rsid w:val="00F257C0"/>
    <w:rsid w:val="00F25EC8"/>
    <w:rsid w:val="00F26152"/>
    <w:rsid w:val="00F30DC6"/>
    <w:rsid w:val="00F315F4"/>
    <w:rsid w:val="00F32258"/>
    <w:rsid w:val="00F32967"/>
    <w:rsid w:val="00F349D1"/>
    <w:rsid w:val="00F34B51"/>
    <w:rsid w:val="00F35D57"/>
    <w:rsid w:val="00F3666A"/>
    <w:rsid w:val="00F36ED7"/>
    <w:rsid w:val="00F40255"/>
    <w:rsid w:val="00F4262A"/>
    <w:rsid w:val="00F43188"/>
    <w:rsid w:val="00F4446A"/>
    <w:rsid w:val="00F44A43"/>
    <w:rsid w:val="00F44CFB"/>
    <w:rsid w:val="00F46AD5"/>
    <w:rsid w:val="00F46BA8"/>
    <w:rsid w:val="00F51665"/>
    <w:rsid w:val="00F52EF0"/>
    <w:rsid w:val="00F5324A"/>
    <w:rsid w:val="00F5356C"/>
    <w:rsid w:val="00F5649F"/>
    <w:rsid w:val="00F56A62"/>
    <w:rsid w:val="00F60130"/>
    <w:rsid w:val="00F60270"/>
    <w:rsid w:val="00F614E2"/>
    <w:rsid w:val="00F6604E"/>
    <w:rsid w:val="00F66F72"/>
    <w:rsid w:val="00F70576"/>
    <w:rsid w:val="00F71845"/>
    <w:rsid w:val="00F7288D"/>
    <w:rsid w:val="00F7485B"/>
    <w:rsid w:val="00F749A9"/>
    <w:rsid w:val="00F752DB"/>
    <w:rsid w:val="00F76159"/>
    <w:rsid w:val="00F8076D"/>
    <w:rsid w:val="00F808B7"/>
    <w:rsid w:val="00F823F3"/>
    <w:rsid w:val="00F82552"/>
    <w:rsid w:val="00F83331"/>
    <w:rsid w:val="00F834B5"/>
    <w:rsid w:val="00F8389A"/>
    <w:rsid w:val="00F8429F"/>
    <w:rsid w:val="00F9001E"/>
    <w:rsid w:val="00F92912"/>
    <w:rsid w:val="00F931BF"/>
    <w:rsid w:val="00F936D3"/>
    <w:rsid w:val="00F937EB"/>
    <w:rsid w:val="00F93E60"/>
    <w:rsid w:val="00F95DA1"/>
    <w:rsid w:val="00F95DA3"/>
    <w:rsid w:val="00F967E1"/>
    <w:rsid w:val="00F9738A"/>
    <w:rsid w:val="00F97456"/>
    <w:rsid w:val="00F97C55"/>
    <w:rsid w:val="00FA0E54"/>
    <w:rsid w:val="00FA1943"/>
    <w:rsid w:val="00FA2368"/>
    <w:rsid w:val="00FA3966"/>
    <w:rsid w:val="00FA4361"/>
    <w:rsid w:val="00FA4ED6"/>
    <w:rsid w:val="00FA6117"/>
    <w:rsid w:val="00FA6E38"/>
    <w:rsid w:val="00FA74D3"/>
    <w:rsid w:val="00FB0095"/>
    <w:rsid w:val="00FB05E2"/>
    <w:rsid w:val="00FB54A1"/>
    <w:rsid w:val="00FB6D13"/>
    <w:rsid w:val="00FC02D4"/>
    <w:rsid w:val="00FC288D"/>
    <w:rsid w:val="00FC361B"/>
    <w:rsid w:val="00FC3B56"/>
    <w:rsid w:val="00FC6790"/>
    <w:rsid w:val="00FC67A6"/>
    <w:rsid w:val="00FC6F38"/>
    <w:rsid w:val="00FD08A2"/>
    <w:rsid w:val="00FD0E05"/>
    <w:rsid w:val="00FD2A41"/>
    <w:rsid w:val="00FD55B3"/>
    <w:rsid w:val="00FD5855"/>
    <w:rsid w:val="00FD5DD8"/>
    <w:rsid w:val="00FD6A74"/>
    <w:rsid w:val="00FE16DB"/>
    <w:rsid w:val="00FE2062"/>
    <w:rsid w:val="00FE3DDD"/>
    <w:rsid w:val="00FE5724"/>
    <w:rsid w:val="00FE6255"/>
    <w:rsid w:val="00FE754D"/>
    <w:rsid w:val="00FE7D8F"/>
    <w:rsid w:val="00FF0D7E"/>
    <w:rsid w:val="00FF2171"/>
    <w:rsid w:val="00FF2862"/>
    <w:rsid w:val="00FF4C62"/>
    <w:rsid w:val="00FF550F"/>
    <w:rsid w:val="00FF6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44A4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15</Pages>
  <Words>6932</Words>
  <Characters>39514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</dc:creator>
  <cp:keywords/>
  <dc:description/>
  <cp:lastModifiedBy>Кристина</cp:lastModifiedBy>
  <cp:revision>5</cp:revision>
  <dcterms:created xsi:type="dcterms:W3CDTF">2023-12-03T11:33:00Z</dcterms:created>
  <dcterms:modified xsi:type="dcterms:W3CDTF">2023-12-03T12:09:00Z</dcterms:modified>
</cp:coreProperties>
</file>